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40F51743" w:rsidR="003436FE" w:rsidRPr="002B370E" w:rsidRDefault="003436FE">
      <w:pPr>
        <w:pStyle w:val="Subtitle"/>
        <w:spacing w:after="240"/>
        <w:rPr>
          <w:lang w:val="en-GB"/>
        </w:rPr>
      </w:pPr>
      <w:r w:rsidRPr="002B370E">
        <w:rPr>
          <w:lang w:val="en-GB"/>
        </w:rPr>
        <w:t>REFERENCE: &lt;</w:t>
      </w:r>
      <w:r w:rsidR="00ED6D88" w:rsidRPr="00ED6D88">
        <w:rPr>
          <w:lang w:val="en-GB"/>
        </w:rPr>
        <w:t>TS/2020/421-733_VM/Ser-39</w:t>
      </w:r>
      <w:r w:rsidRPr="002B370E">
        <w:rPr>
          <w:lang w:val="en-GB"/>
        </w:rPr>
        <w:t>&gt;</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FF7A31">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FF7A31">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2110"/>
        <w:gridCol w:w="1434"/>
      </w:tblGrid>
      <w:tr w:rsidR="003436FE" w:rsidRPr="002B370E" w14:paraId="53BE752C" w14:textId="77777777" w:rsidTr="00775541">
        <w:tc>
          <w:tcPr>
            <w:tcW w:w="4820" w:type="dxa"/>
            <w:tcBorders>
              <w:bottom w:val="nil"/>
            </w:tcBorders>
          </w:tcPr>
          <w:p w14:paraId="27A58B51" w14:textId="77777777" w:rsidR="003436FE" w:rsidRPr="002B370E" w:rsidRDefault="003436FE">
            <w:pPr>
              <w:rPr>
                <w:sz w:val="22"/>
                <w:szCs w:val="22"/>
              </w:rPr>
            </w:pPr>
          </w:p>
        </w:tc>
        <w:tc>
          <w:tcPr>
            <w:tcW w:w="2110"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434"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775541">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2110" w:type="dxa"/>
          </w:tcPr>
          <w:p w14:paraId="7ABF87E6" w14:textId="39A95DA7" w:rsidR="003436FE" w:rsidRPr="002B370E" w:rsidRDefault="00911A27" w:rsidP="00707FA2">
            <w:pPr>
              <w:spacing w:before="120" w:after="120"/>
              <w:jc w:val="center"/>
              <w:rPr>
                <w:sz w:val="22"/>
                <w:szCs w:val="22"/>
              </w:rPr>
            </w:pPr>
            <w:r>
              <w:rPr>
                <w:sz w:val="22"/>
                <w:szCs w:val="22"/>
              </w:rPr>
              <w:t>27 October 2022</w:t>
            </w:r>
          </w:p>
        </w:tc>
        <w:tc>
          <w:tcPr>
            <w:tcW w:w="1434" w:type="dxa"/>
          </w:tcPr>
          <w:p w14:paraId="20CD8D06" w14:textId="753E2F27" w:rsidR="003436FE" w:rsidRPr="002B370E" w:rsidRDefault="003436FE" w:rsidP="00FE4F6D">
            <w:pPr>
              <w:spacing w:before="120" w:after="120"/>
              <w:jc w:val="center"/>
              <w:rPr>
                <w:sz w:val="22"/>
                <w:szCs w:val="22"/>
              </w:rPr>
            </w:pPr>
            <w:r w:rsidRPr="002B370E">
              <w:rPr>
                <w:sz w:val="22"/>
                <w:szCs w:val="22"/>
              </w:rPr>
              <w:t xml:space="preserve">&lt; </w:t>
            </w:r>
            <w:r w:rsidR="00FE4F6D">
              <w:rPr>
                <w:sz w:val="22"/>
                <w:szCs w:val="22"/>
              </w:rPr>
              <w:t>18:00</w:t>
            </w:r>
            <w:r w:rsidRPr="002B370E">
              <w:rPr>
                <w:sz w:val="22"/>
                <w:szCs w:val="22"/>
              </w:rPr>
              <w:t xml:space="preserve"> &gt;</w:t>
            </w:r>
          </w:p>
        </w:tc>
      </w:tr>
      <w:tr w:rsidR="003436FE" w:rsidRPr="002B370E" w14:paraId="083A48CB" w14:textId="77777777" w:rsidTr="00775541">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2110" w:type="dxa"/>
          </w:tcPr>
          <w:p w14:paraId="2A15452B" w14:textId="1D0E95E5" w:rsidR="003436FE" w:rsidRPr="002B370E" w:rsidRDefault="00911A27" w:rsidP="00707FA2">
            <w:pPr>
              <w:spacing w:before="120" w:after="120"/>
              <w:jc w:val="center"/>
              <w:rPr>
                <w:sz w:val="22"/>
                <w:szCs w:val="22"/>
              </w:rPr>
            </w:pPr>
            <w:r>
              <w:rPr>
                <w:sz w:val="22"/>
                <w:szCs w:val="22"/>
              </w:rPr>
              <w:t>31 October 2022</w:t>
            </w:r>
          </w:p>
        </w:tc>
        <w:tc>
          <w:tcPr>
            <w:tcW w:w="1434"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775541">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2110" w:type="dxa"/>
          </w:tcPr>
          <w:p w14:paraId="14894FCA" w14:textId="7C9B193E" w:rsidR="003436FE" w:rsidRPr="002B370E" w:rsidRDefault="00911A27" w:rsidP="002E6072">
            <w:pPr>
              <w:spacing w:before="120" w:after="120"/>
              <w:jc w:val="center"/>
              <w:rPr>
                <w:sz w:val="22"/>
                <w:szCs w:val="22"/>
              </w:rPr>
            </w:pPr>
            <w:r>
              <w:rPr>
                <w:sz w:val="22"/>
                <w:szCs w:val="22"/>
              </w:rPr>
              <w:t xml:space="preserve">04 </w:t>
            </w:r>
            <w:r w:rsidR="002E6072">
              <w:rPr>
                <w:sz w:val="22"/>
                <w:szCs w:val="22"/>
              </w:rPr>
              <w:t>November</w:t>
            </w:r>
            <w:r>
              <w:rPr>
                <w:sz w:val="22"/>
                <w:szCs w:val="22"/>
              </w:rPr>
              <w:t xml:space="preserve"> 2022</w:t>
            </w:r>
          </w:p>
        </w:tc>
        <w:tc>
          <w:tcPr>
            <w:tcW w:w="1434" w:type="dxa"/>
          </w:tcPr>
          <w:p w14:paraId="72C6AABB" w14:textId="4BD3CF98" w:rsidR="003436FE" w:rsidRPr="002B370E" w:rsidRDefault="003436FE" w:rsidP="00FE4F6D">
            <w:pPr>
              <w:spacing w:before="120" w:after="120"/>
              <w:jc w:val="center"/>
              <w:rPr>
                <w:sz w:val="22"/>
                <w:szCs w:val="22"/>
              </w:rPr>
            </w:pPr>
            <w:r w:rsidRPr="002B370E">
              <w:rPr>
                <w:sz w:val="22"/>
                <w:szCs w:val="22"/>
              </w:rPr>
              <w:t xml:space="preserve">&lt; </w:t>
            </w:r>
            <w:r w:rsidR="00FE4F6D">
              <w:rPr>
                <w:sz w:val="22"/>
                <w:szCs w:val="22"/>
              </w:rPr>
              <w:t>17:00</w:t>
            </w:r>
            <w:r w:rsidRPr="002B370E">
              <w:rPr>
                <w:sz w:val="22"/>
                <w:szCs w:val="22"/>
              </w:rPr>
              <w:t xml:space="preserve"> &gt;</w:t>
            </w:r>
          </w:p>
        </w:tc>
      </w:tr>
      <w:tr w:rsidR="003436FE" w:rsidRPr="002B370E" w14:paraId="1213FAC9" w14:textId="77777777" w:rsidTr="00775541">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2110" w:type="dxa"/>
          </w:tcPr>
          <w:p w14:paraId="1FC04B97" w14:textId="0CB1E7CA" w:rsidR="003436FE" w:rsidRPr="002B370E" w:rsidRDefault="00775541">
            <w:pPr>
              <w:spacing w:before="120" w:after="120"/>
              <w:jc w:val="center"/>
              <w:rPr>
                <w:sz w:val="22"/>
                <w:szCs w:val="22"/>
              </w:rPr>
            </w:pPr>
            <w:r>
              <w:rPr>
                <w:sz w:val="22"/>
                <w:szCs w:val="22"/>
              </w:rPr>
              <w:t>07 November 2022</w:t>
            </w:r>
            <w:r w:rsidR="003436FE" w:rsidRPr="002B370E">
              <w:rPr>
                <w:sz w:val="22"/>
                <w:szCs w:val="22"/>
              </w:rPr>
              <w:t xml:space="preserve"> </w:t>
            </w:r>
            <w:r w:rsidR="003436FE" w:rsidRPr="002B370E">
              <w:rPr>
                <w:sz w:val="22"/>
                <w:szCs w:val="22"/>
                <w:vertAlign w:val="superscript"/>
              </w:rPr>
              <w:sym w:font="Monotype Sorts" w:char="F027"/>
            </w:r>
          </w:p>
        </w:tc>
        <w:tc>
          <w:tcPr>
            <w:tcW w:w="1434"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775541">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2110" w:type="dxa"/>
          </w:tcPr>
          <w:p w14:paraId="4AAE5E3C" w14:textId="5C81382D" w:rsidR="003436FE" w:rsidRPr="002B370E" w:rsidRDefault="00775541">
            <w:pPr>
              <w:spacing w:before="120" w:after="120"/>
              <w:jc w:val="center"/>
              <w:rPr>
                <w:sz w:val="22"/>
                <w:szCs w:val="22"/>
              </w:rPr>
            </w:pPr>
            <w:r>
              <w:rPr>
                <w:sz w:val="22"/>
                <w:szCs w:val="22"/>
              </w:rPr>
              <w:t>1</w:t>
            </w:r>
            <w:r w:rsidR="00BF0758">
              <w:rPr>
                <w:sz w:val="22"/>
                <w:szCs w:val="22"/>
              </w:rPr>
              <w:t>4</w:t>
            </w:r>
            <w:r>
              <w:rPr>
                <w:sz w:val="22"/>
                <w:szCs w:val="22"/>
              </w:rPr>
              <w:t xml:space="preserve"> November 2022</w:t>
            </w:r>
            <w:r w:rsidR="003436FE" w:rsidRPr="002B370E">
              <w:rPr>
                <w:sz w:val="22"/>
                <w:szCs w:val="22"/>
              </w:rPr>
              <w:t xml:space="preserve"> </w:t>
            </w:r>
            <w:r w:rsidR="003436FE" w:rsidRPr="002B370E">
              <w:rPr>
                <w:sz w:val="22"/>
                <w:szCs w:val="22"/>
                <w:vertAlign w:val="superscript"/>
              </w:rPr>
              <w:sym w:font="Monotype Sorts" w:char="F027"/>
            </w:r>
          </w:p>
        </w:tc>
        <w:tc>
          <w:tcPr>
            <w:tcW w:w="1434"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775541">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2110" w:type="dxa"/>
          </w:tcPr>
          <w:p w14:paraId="3E405176" w14:textId="16A655F3" w:rsidR="003436FE" w:rsidRPr="002B370E" w:rsidRDefault="00BF0758" w:rsidP="008F1A81">
            <w:pPr>
              <w:spacing w:before="120" w:after="120"/>
              <w:jc w:val="center"/>
              <w:rPr>
                <w:sz w:val="22"/>
                <w:szCs w:val="22"/>
              </w:rPr>
            </w:pPr>
            <w:r>
              <w:rPr>
                <w:sz w:val="22"/>
                <w:szCs w:val="22"/>
              </w:rPr>
              <w:t>30 Novem</w:t>
            </w:r>
            <w:r w:rsidR="008F1A81">
              <w:rPr>
                <w:sz w:val="22"/>
                <w:szCs w:val="22"/>
              </w:rPr>
              <w:t>b</w:t>
            </w:r>
            <w:r>
              <w:rPr>
                <w:sz w:val="22"/>
                <w:szCs w:val="22"/>
              </w:rPr>
              <w:t>er 2022</w:t>
            </w:r>
            <w:r w:rsidR="003436FE" w:rsidRPr="002B370E">
              <w:rPr>
                <w:sz w:val="22"/>
                <w:szCs w:val="22"/>
              </w:rPr>
              <w:t xml:space="preserve"> </w:t>
            </w:r>
            <w:r w:rsidR="003436FE" w:rsidRPr="002B370E">
              <w:rPr>
                <w:sz w:val="22"/>
                <w:szCs w:val="22"/>
                <w:vertAlign w:val="superscript"/>
              </w:rPr>
              <w:sym w:font="Monotype Sorts" w:char="F027"/>
            </w:r>
          </w:p>
        </w:tc>
        <w:tc>
          <w:tcPr>
            <w:tcW w:w="1434"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775541">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2110" w:type="dxa"/>
          </w:tcPr>
          <w:p w14:paraId="172C9E50" w14:textId="0F2D34B2" w:rsidR="003436FE" w:rsidRPr="002B370E" w:rsidRDefault="00BF0758">
            <w:pPr>
              <w:spacing w:before="120" w:after="120"/>
              <w:jc w:val="center"/>
              <w:rPr>
                <w:sz w:val="22"/>
                <w:szCs w:val="22"/>
              </w:rPr>
            </w:pPr>
            <w:r>
              <w:rPr>
                <w:sz w:val="22"/>
                <w:szCs w:val="22"/>
              </w:rPr>
              <w:t>30 November 2022</w:t>
            </w:r>
            <w:r w:rsidR="003436FE" w:rsidRPr="002B370E">
              <w:rPr>
                <w:sz w:val="22"/>
                <w:szCs w:val="22"/>
              </w:rPr>
              <w:t xml:space="preserve"> </w:t>
            </w:r>
            <w:r w:rsidR="003436FE" w:rsidRPr="002B370E">
              <w:rPr>
                <w:sz w:val="22"/>
                <w:szCs w:val="22"/>
                <w:vertAlign w:val="superscript"/>
              </w:rPr>
              <w:sym w:font="Monotype Sorts" w:char="F027"/>
            </w:r>
          </w:p>
        </w:tc>
        <w:tc>
          <w:tcPr>
            <w:tcW w:w="1434"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416702AD" w:rsidR="003436FE" w:rsidRPr="002B370E" w:rsidRDefault="003436FE" w:rsidP="003436FE">
      <w:pPr>
        <w:spacing w:before="120" w:after="240"/>
        <w:rPr>
          <w:b/>
          <w:sz w:val="22"/>
          <w:szCs w:val="22"/>
        </w:rPr>
      </w:pPr>
      <w:r w:rsidRPr="002B370E">
        <w:rPr>
          <w:b/>
          <w:sz w:val="22"/>
          <w:szCs w:val="22"/>
        </w:rPr>
        <w:t xml:space="preserve">* </w:t>
      </w:r>
      <w:r w:rsidR="006F15C1">
        <w:rPr>
          <w:b/>
          <w:sz w:val="22"/>
          <w:szCs w:val="22"/>
        </w:rPr>
        <w:t xml:space="preserve"> </w:t>
      </w:r>
      <w:r w:rsidR="0012485F" w:rsidRPr="00ED6D88">
        <w:rPr>
          <w:b/>
          <w:sz w:val="22"/>
          <w:szCs w:val="22"/>
        </w:rPr>
        <w:t>The time zone of the country of the contracting authority</w:t>
      </w:r>
      <w:r w:rsidR="00ED6D88" w:rsidRPr="00ED6D88">
        <w:rPr>
          <w:b/>
          <w:sz w:val="22"/>
          <w:szCs w:val="22"/>
        </w:rPr>
        <w:t xml:space="preserve"> (RA)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FF7A31">
      <w:pPr>
        <w:keepNext/>
        <w:numPr>
          <w:ilvl w:val="0"/>
          <w:numId w:val="4"/>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FF7A3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FF7A3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FF7A3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FF7A3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FF7A3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FF7A3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FF7A3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FF7A31">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FF7A31">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1EBA91C7" w14:textId="4838E521" w:rsidR="00430572" w:rsidRPr="003D4885" w:rsidRDefault="00430572" w:rsidP="003D4885">
      <w:pPr>
        <w:widowControl w:val="0"/>
        <w:spacing w:before="120" w:after="120"/>
        <w:jc w:val="both"/>
        <w:rPr>
          <w:sz w:val="22"/>
          <w:szCs w:val="22"/>
        </w:rPr>
      </w:pPr>
      <w:r w:rsidRPr="003D4885">
        <w:rPr>
          <w:sz w:val="22"/>
          <w:szCs w:val="22"/>
        </w:rPr>
        <w:t xml:space="preserve">The tender must include a technical offer and a financial offer, which must be submitted in separate envelopes (see clause </w:t>
      </w:r>
      <w:r w:rsidRPr="003D4885">
        <w:rPr>
          <w:sz w:val="22"/>
          <w:szCs w:val="22"/>
        </w:rPr>
        <w:fldChar w:fldCharType="begin"/>
      </w:r>
      <w:r w:rsidRPr="003D4885">
        <w:rPr>
          <w:sz w:val="22"/>
          <w:szCs w:val="22"/>
        </w:rPr>
        <w:instrText xml:space="preserve"> REF _Ref499982672 \r \h  \* MERGEFORMAT </w:instrText>
      </w:r>
      <w:r w:rsidRPr="003D4885">
        <w:rPr>
          <w:sz w:val="22"/>
          <w:szCs w:val="22"/>
        </w:rPr>
      </w:r>
      <w:r w:rsidRPr="003D4885">
        <w:rPr>
          <w:sz w:val="22"/>
          <w:szCs w:val="22"/>
        </w:rPr>
        <w:fldChar w:fldCharType="separate"/>
      </w:r>
      <w:r w:rsidRPr="003D4885">
        <w:rPr>
          <w:sz w:val="22"/>
          <w:szCs w:val="22"/>
        </w:rPr>
        <w:t>8</w:t>
      </w:r>
      <w:r w:rsidRPr="003D4885">
        <w:rPr>
          <w:sz w:val="22"/>
          <w:szCs w:val="22"/>
        </w:rPr>
        <w:fldChar w:fldCharType="end"/>
      </w:r>
      <w:r w:rsidRPr="003D4885">
        <w:rPr>
          <w:sz w:val="22"/>
          <w:szCs w:val="22"/>
        </w:rPr>
        <w:t xml:space="preserve">). Each technical offer and financial offer must contain one original, clearly marked </w:t>
      </w:r>
      <w:r w:rsidRPr="003D4885">
        <w:rPr>
          <w:b/>
          <w:sz w:val="22"/>
          <w:szCs w:val="22"/>
        </w:rPr>
        <w:t>“Original”</w:t>
      </w:r>
      <w:r w:rsidR="003D4885" w:rsidRPr="003D4885">
        <w:rPr>
          <w:sz w:val="22"/>
          <w:szCs w:val="22"/>
        </w:rPr>
        <w:t>, and 2</w:t>
      </w:r>
      <w:r w:rsidRPr="003D4885">
        <w:rPr>
          <w:sz w:val="22"/>
          <w:szCs w:val="22"/>
        </w:rPr>
        <w:t xml:space="preserve"> copies, each marked </w:t>
      </w:r>
      <w:r w:rsidRPr="003D4885">
        <w:rPr>
          <w:b/>
          <w:sz w:val="22"/>
          <w:szCs w:val="22"/>
        </w:rPr>
        <w:t>“Copy”</w:t>
      </w:r>
      <w:r w:rsidRPr="003D4885">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FF7A31">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371CBC37" w:rsidR="003436FE" w:rsidRPr="005569B5" w:rsidRDefault="003436FE" w:rsidP="00FF7A31">
      <w:pPr>
        <w:numPr>
          <w:ilvl w:val="0"/>
          <w:numId w:val="5"/>
        </w:numPr>
        <w:tabs>
          <w:tab w:val="clear" w:pos="360"/>
          <w:tab w:val="num" w:pos="851"/>
        </w:tabs>
        <w:spacing w:before="120" w:after="120"/>
        <w:ind w:left="851" w:hanging="284"/>
        <w:jc w:val="both"/>
        <w:rPr>
          <w:sz w:val="22"/>
          <w:szCs w:val="22"/>
        </w:rPr>
      </w:pPr>
      <w:r w:rsidRPr="005569B5">
        <w:rPr>
          <w:sz w:val="22"/>
          <w:szCs w:val="22"/>
        </w:rPr>
        <w:t>Note that non-key experts must not be asked to sign statements of exclusivity and availability.</w:t>
      </w:r>
    </w:p>
    <w:p w14:paraId="71FF3C4E" w14:textId="646D67F0" w:rsidR="003436FE" w:rsidRPr="005569B5" w:rsidRDefault="003436FE" w:rsidP="005569B5">
      <w:pPr>
        <w:pStyle w:val="BodyText2"/>
        <w:tabs>
          <w:tab w:val="clear" w:pos="567"/>
        </w:tabs>
        <w:spacing w:before="120" w:after="120"/>
        <w:ind w:left="851"/>
        <w:rPr>
          <w:sz w:val="22"/>
          <w:szCs w:val="22"/>
        </w:rPr>
      </w:pPr>
      <w:r w:rsidRPr="005569B5">
        <w:rPr>
          <w:sz w:val="22"/>
          <w:szCs w:val="22"/>
        </w:rPr>
        <w:lastRenderedPageBreak/>
        <w:t xml:space="preserve">The expert may participate in parallel tender procedures but must inform the </w:t>
      </w:r>
      <w:r w:rsidR="00C330E1" w:rsidRPr="005569B5">
        <w:rPr>
          <w:sz w:val="22"/>
          <w:szCs w:val="22"/>
        </w:rPr>
        <w:t>c</w:t>
      </w:r>
      <w:r w:rsidRPr="005569B5">
        <w:rPr>
          <w:sz w:val="22"/>
          <w:szCs w:val="22"/>
        </w:rPr>
        <w:t xml:space="preserve">ontracting </w:t>
      </w:r>
      <w:r w:rsidR="00C330E1" w:rsidRPr="005569B5">
        <w:rPr>
          <w:sz w:val="22"/>
          <w:szCs w:val="22"/>
        </w:rPr>
        <w:t>a</w:t>
      </w:r>
      <w:r w:rsidRPr="005569B5">
        <w:rPr>
          <w:sz w:val="22"/>
          <w:szCs w:val="22"/>
        </w:rPr>
        <w:t xml:space="preserve">uthority of these in the </w:t>
      </w:r>
      <w:r w:rsidR="0021784A" w:rsidRPr="005569B5">
        <w:rPr>
          <w:sz w:val="22"/>
          <w:szCs w:val="22"/>
        </w:rPr>
        <w:t>s</w:t>
      </w:r>
      <w:r w:rsidRPr="005569B5">
        <w:rPr>
          <w:sz w:val="22"/>
          <w:szCs w:val="22"/>
        </w:rPr>
        <w:t xml:space="preserve">tatement of </w:t>
      </w:r>
      <w:r w:rsidR="0021784A" w:rsidRPr="005569B5">
        <w:rPr>
          <w:sz w:val="22"/>
          <w:szCs w:val="22"/>
        </w:rPr>
        <w:t>e</w:t>
      </w:r>
      <w:r w:rsidRPr="005569B5">
        <w:rPr>
          <w:sz w:val="22"/>
          <w:szCs w:val="22"/>
        </w:rPr>
        <w:t xml:space="preserve">xclusivity and </w:t>
      </w:r>
      <w:r w:rsidR="003925C5" w:rsidRPr="005569B5">
        <w:rPr>
          <w:sz w:val="22"/>
          <w:szCs w:val="22"/>
        </w:rPr>
        <w:t>availability</w:t>
      </w:r>
      <w:r w:rsidRPr="005569B5">
        <w:rPr>
          <w:sz w:val="22"/>
          <w:szCs w:val="22"/>
        </w:rPr>
        <w:t xml:space="preserve">. Furthermore, the expert </w:t>
      </w:r>
      <w:r w:rsidR="00495144" w:rsidRPr="005569B5">
        <w:rPr>
          <w:sz w:val="22"/>
          <w:szCs w:val="22"/>
        </w:rPr>
        <w:t>is expected to</w:t>
      </w:r>
      <w:r w:rsidR="00495144" w:rsidRPr="005569B5" w:rsidDel="00495144">
        <w:rPr>
          <w:sz w:val="22"/>
          <w:szCs w:val="22"/>
        </w:rPr>
        <w:t xml:space="preserve"> </w:t>
      </w:r>
      <w:r w:rsidRPr="005569B5">
        <w:rPr>
          <w:sz w:val="22"/>
          <w:szCs w:val="22"/>
        </w:rPr>
        <w:t xml:space="preserve">notify the tenderer immediately if he/she is successful in another tender procedure and he/she </w:t>
      </w:r>
      <w:r w:rsidR="00495144" w:rsidRPr="005569B5">
        <w:rPr>
          <w:sz w:val="22"/>
          <w:szCs w:val="22"/>
        </w:rPr>
        <w:t>is expected to</w:t>
      </w:r>
      <w:r w:rsidRPr="005569B5">
        <w:rPr>
          <w:sz w:val="22"/>
          <w:szCs w:val="22"/>
        </w:rPr>
        <w:t xml:space="preserve"> accept the first engagement offered to him/her chronologically.</w:t>
      </w:r>
    </w:p>
    <w:p w14:paraId="67B96EC0" w14:textId="13C1675E" w:rsidR="003436FE" w:rsidRPr="009D164C" w:rsidRDefault="003436FE" w:rsidP="00FF7A31">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FF7A31">
      <w:pPr>
        <w:numPr>
          <w:ilvl w:val="0"/>
          <w:numId w:val="5"/>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FF7A31">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FF7A31">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FF7A31">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020B280D"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3D5D6ACF" w:rsidR="003121C6" w:rsidRDefault="003121C6" w:rsidP="008845ED">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261B3C">
        <w:rPr>
          <w:sz w:val="22"/>
          <w:szCs w:val="22"/>
        </w:rPr>
        <w:t xml:space="preserve">No documentary evidence of the selection criteria in point 16 of the contract notice </w:t>
      </w:r>
      <w:r w:rsidR="00843423" w:rsidRPr="00261B3C">
        <w:rPr>
          <w:sz w:val="22"/>
          <w:szCs w:val="22"/>
        </w:rPr>
        <w:t xml:space="preserve">shall </w:t>
      </w:r>
      <w:r w:rsidR="001B2CA6" w:rsidRPr="00261B3C">
        <w:rPr>
          <w:sz w:val="22"/>
          <w:szCs w:val="22"/>
        </w:rPr>
        <w:t>be submitted but no</w:t>
      </w:r>
      <w:r w:rsidR="008845ED" w:rsidRPr="00261B3C">
        <w:rPr>
          <w:sz w:val="22"/>
          <w:szCs w:val="22"/>
        </w:rPr>
        <w:t xml:space="preserve">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2762FBF0" w:rsidR="008531BA" w:rsidRPr="00267FE8" w:rsidRDefault="003436FE" w:rsidP="003436FE">
      <w:pPr>
        <w:shd w:val="clear" w:color="auto" w:fill="FFFFFF"/>
        <w:spacing w:before="120" w:after="120"/>
        <w:jc w:val="both"/>
        <w:rPr>
          <w:sz w:val="22"/>
          <w:szCs w:val="22"/>
        </w:rPr>
      </w:pPr>
      <w:r w:rsidRPr="00267FE8">
        <w:rPr>
          <w:sz w:val="22"/>
          <w:szCs w:val="22"/>
        </w:rPr>
        <w:t xml:space="preserve">The </w:t>
      </w:r>
      <w:r w:rsidR="00543D27" w:rsidRPr="00267FE8">
        <w:rPr>
          <w:sz w:val="22"/>
          <w:szCs w:val="22"/>
        </w:rPr>
        <w:t>f</w:t>
      </w:r>
      <w:r w:rsidRPr="00267FE8">
        <w:rPr>
          <w:sz w:val="22"/>
          <w:szCs w:val="22"/>
        </w:rPr>
        <w:t xml:space="preserve">inancial offer must be presented as an amount in </w:t>
      </w:r>
      <w:r w:rsidR="008845ED" w:rsidRPr="00267FE8">
        <w:rPr>
          <w:sz w:val="22"/>
          <w:szCs w:val="22"/>
        </w:rPr>
        <w:t xml:space="preserve">AMD </w:t>
      </w:r>
      <w:r w:rsidRPr="00267FE8">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267FE8" w:rsidRDefault="00EC4001" w:rsidP="003436FE">
      <w:pPr>
        <w:shd w:val="clear" w:color="auto" w:fill="FFFFFF"/>
        <w:spacing w:before="120" w:after="120"/>
        <w:jc w:val="both"/>
        <w:rPr>
          <w:color w:val="0000FF"/>
          <w:sz w:val="22"/>
          <w:szCs w:val="22"/>
        </w:rPr>
      </w:pPr>
      <w:hyperlink r:id="rId12" w:history="1">
        <w:r w:rsidR="00996707" w:rsidRPr="00267FE8">
          <w:rPr>
            <w:rStyle w:val="Hyperlink"/>
            <w:sz w:val="22"/>
            <w:szCs w:val="22"/>
          </w:rPr>
          <w:t>http://ec.europa.eu/europ</w:t>
        </w:r>
        <w:bookmarkStart w:id="2" w:name="_GoBack"/>
        <w:bookmarkEnd w:id="2"/>
        <w:r w:rsidR="00996707" w:rsidRPr="00267FE8">
          <w:rPr>
            <w:rStyle w:val="Hyperlink"/>
            <w:sz w:val="22"/>
            <w:szCs w:val="22"/>
          </w:rPr>
          <w:t>eaid/prag/document.do</w:t>
        </w:r>
      </w:hyperlink>
      <w:r w:rsidR="005D1583" w:rsidRPr="00267FE8">
        <w:rPr>
          <w:sz w:val="22"/>
          <w:szCs w:val="22"/>
        </w:rPr>
        <w:t>.</w:t>
      </w:r>
    </w:p>
    <w:p w14:paraId="24501B8F" w14:textId="59089B12" w:rsidR="003436FE" w:rsidRPr="002B370E" w:rsidRDefault="003436FE" w:rsidP="003436FE">
      <w:pPr>
        <w:shd w:val="clear" w:color="auto" w:fill="FFFFFF"/>
        <w:spacing w:before="120" w:after="120"/>
        <w:jc w:val="both"/>
        <w:rPr>
          <w:sz w:val="22"/>
          <w:szCs w:val="22"/>
        </w:rPr>
      </w:pPr>
      <w:r w:rsidRPr="00267FE8">
        <w:rPr>
          <w:sz w:val="22"/>
          <w:szCs w:val="22"/>
        </w:rPr>
        <w:t xml:space="preserve">The global price </w:t>
      </w:r>
      <w:r w:rsidR="008531BA" w:rsidRPr="00267FE8">
        <w:rPr>
          <w:sz w:val="22"/>
          <w:szCs w:val="22"/>
        </w:rPr>
        <w:t>may</w:t>
      </w:r>
      <w:r w:rsidRPr="00267FE8">
        <w:rPr>
          <w:sz w:val="22"/>
          <w:szCs w:val="22"/>
        </w:rPr>
        <w:t xml:space="preserve"> be broken down </w:t>
      </w:r>
      <w:r w:rsidR="008531BA" w:rsidRPr="00267FE8">
        <w:rPr>
          <w:sz w:val="22"/>
          <w:szCs w:val="22"/>
        </w:rPr>
        <w:t xml:space="preserve">by outputs if required from the </w:t>
      </w:r>
      <w:r w:rsidR="00543D27" w:rsidRPr="00267FE8">
        <w:rPr>
          <w:sz w:val="22"/>
          <w:szCs w:val="22"/>
        </w:rPr>
        <w:t>t</w:t>
      </w:r>
      <w:r w:rsidR="008531BA" w:rsidRPr="00267FE8">
        <w:rPr>
          <w:sz w:val="22"/>
          <w:szCs w:val="22"/>
        </w:rPr>
        <w:t xml:space="preserve">erms of </w:t>
      </w:r>
      <w:r w:rsidR="00543D27" w:rsidRPr="00267FE8">
        <w:rPr>
          <w:sz w:val="22"/>
          <w:szCs w:val="22"/>
        </w:rPr>
        <w:t>r</w:t>
      </w:r>
      <w:r w:rsidR="008531BA" w:rsidRPr="00267FE8">
        <w:rPr>
          <w:sz w:val="22"/>
          <w:szCs w:val="22"/>
        </w:rPr>
        <w:t>eference</w:t>
      </w:r>
      <w:r w:rsidRPr="00267FE8">
        <w:rPr>
          <w:sz w:val="22"/>
          <w:szCs w:val="22"/>
        </w:rPr>
        <w:t>.</w:t>
      </w:r>
    </w:p>
    <w:p w14:paraId="39240F77" w14:textId="013DC837"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A75717">
        <w:rPr>
          <w:sz w:val="22"/>
          <w:szCs w:val="22"/>
        </w:rPr>
        <w:t xml:space="preserve">AMD </w:t>
      </w:r>
      <w:r w:rsidR="00A75717" w:rsidRPr="00261B3C">
        <w:rPr>
          <w:sz w:val="22"/>
          <w:szCs w:val="22"/>
        </w:rPr>
        <w:t>4,062,762</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2FE4EFE4" w14:textId="77777777" w:rsidR="001130E5" w:rsidRPr="00422981" w:rsidRDefault="001130E5" w:rsidP="001130E5">
      <w:pPr>
        <w:spacing w:before="120"/>
        <w:jc w:val="both"/>
        <w:rPr>
          <w:sz w:val="22"/>
          <w:szCs w:val="22"/>
        </w:rPr>
      </w:pPr>
      <w:r w:rsidRPr="00422981">
        <w:rPr>
          <w:sz w:val="22"/>
          <w:szCs w:val="22"/>
        </w:rPr>
        <w:t xml:space="preserve">The European Commission and Republic of Armenia have agreed in on April 4 </w:t>
      </w:r>
      <w:r w:rsidRPr="00422981">
        <w:rPr>
          <w:sz w:val="22"/>
          <w:szCs w:val="22"/>
          <w:vertAlign w:val="superscript"/>
        </w:rPr>
        <w:t>th</w:t>
      </w:r>
      <w:r w:rsidRPr="00422981">
        <w:rPr>
          <w:sz w:val="22"/>
          <w:szCs w:val="22"/>
        </w:rPr>
        <w:t xml:space="preserve">, 2006 to fully exonerate the following taxes: &lt;VAT &amp; customs duties&gt; and ratified by the Armenian Government.  </w:t>
      </w:r>
    </w:p>
    <w:p w14:paraId="4BFB382E" w14:textId="77777777" w:rsidR="001130E5" w:rsidRDefault="001130E5" w:rsidP="00FF7A31">
      <w:pPr>
        <w:numPr>
          <w:ilvl w:val="0"/>
          <w:numId w:val="8"/>
        </w:numPr>
        <w:spacing w:before="120"/>
        <w:jc w:val="both"/>
        <w:rPr>
          <w:sz w:val="22"/>
          <w:szCs w:val="22"/>
        </w:rPr>
      </w:pPr>
      <w:r w:rsidRPr="00422981">
        <w:rPr>
          <w:sz w:val="22"/>
          <w:szCs w:val="22"/>
        </w:rPr>
        <w:t xml:space="preserve">Decree 1112-N of September 23 </w:t>
      </w:r>
      <w:r w:rsidRPr="00422981">
        <w:rPr>
          <w:sz w:val="22"/>
          <w:szCs w:val="22"/>
          <w:vertAlign w:val="superscript"/>
        </w:rPr>
        <w:t xml:space="preserve">rd </w:t>
      </w:r>
      <w:r w:rsidRPr="00422981">
        <w:rPr>
          <w:sz w:val="22"/>
          <w:szCs w:val="22"/>
        </w:rPr>
        <w:t>, 2009 and its Annex;</w:t>
      </w:r>
    </w:p>
    <w:p w14:paraId="73BA0786" w14:textId="7FA70CA8" w:rsidR="003436FE" w:rsidRPr="001130E5" w:rsidRDefault="001130E5" w:rsidP="00FF7A31">
      <w:pPr>
        <w:numPr>
          <w:ilvl w:val="0"/>
          <w:numId w:val="8"/>
        </w:numPr>
        <w:spacing w:before="120"/>
        <w:jc w:val="both"/>
        <w:rPr>
          <w:sz w:val="22"/>
          <w:szCs w:val="22"/>
        </w:rPr>
      </w:pPr>
      <w:r w:rsidRPr="001130E5">
        <w:rPr>
          <w:sz w:val="22"/>
          <w:szCs w:val="22"/>
        </w:rPr>
        <w:t xml:space="preserve">Decree 445-N of April 30 </w:t>
      </w:r>
      <w:r w:rsidRPr="001130E5">
        <w:rPr>
          <w:sz w:val="22"/>
          <w:szCs w:val="22"/>
          <w:vertAlign w:val="superscript"/>
        </w:rPr>
        <w:t xml:space="preserve">th </w:t>
      </w:r>
      <w:r w:rsidRPr="001130E5">
        <w:rPr>
          <w:sz w:val="22"/>
          <w:szCs w:val="22"/>
        </w:rPr>
        <w:t>2015 and Annex.</w:t>
      </w:r>
    </w:p>
    <w:p w14:paraId="42BFA7D3" w14:textId="77777777" w:rsidR="003436FE" w:rsidRPr="002B370E" w:rsidRDefault="003436FE" w:rsidP="00FF7A31">
      <w:pPr>
        <w:keepNext/>
        <w:numPr>
          <w:ilvl w:val="0"/>
          <w:numId w:val="4"/>
        </w:numPr>
        <w:spacing w:before="120" w:after="120"/>
        <w:jc w:val="both"/>
        <w:rPr>
          <w:b/>
          <w:sz w:val="24"/>
          <w:szCs w:val="24"/>
        </w:rPr>
      </w:pPr>
      <w:r w:rsidRPr="002B370E">
        <w:rPr>
          <w:b/>
          <w:sz w:val="24"/>
          <w:szCs w:val="24"/>
        </w:rPr>
        <w:lastRenderedPageBreak/>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FF7A31">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FF7A31">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753FF39A" w:rsidR="00BA15F8" w:rsidRPr="00A4181F" w:rsidRDefault="00BA15F8" w:rsidP="00BA15F8">
      <w:pPr>
        <w:keepNext/>
        <w:spacing w:before="120" w:after="120"/>
        <w:jc w:val="both"/>
        <w:rPr>
          <w:sz w:val="22"/>
          <w:szCs w:val="22"/>
        </w:rPr>
      </w:pPr>
      <w:r w:rsidRPr="00A4181F">
        <w:rPr>
          <w:sz w:val="22"/>
          <w:szCs w:val="22"/>
        </w:rPr>
        <w:t xml:space="preserve">Tenderers may submit questions in writing to the following address up to </w:t>
      </w:r>
      <w:r w:rsidR="00A4181F" w:rsidRPr="00A4181F">
        <w:rPr>
          <w:sz w:val="22"/>
          <w:szCs w:val="22"/>
        </w:rPr>
        <w:t>8</w:t>
      </w:r>
      <w:r w:rsidR="008E5B25" w:rsidRPr="00A4181F">
        <w:rPr>
          <w:snapToGrid w:val="0"/>
          <w:sz w:val="22"/>
          <w:szCs w:val="22"/>
        </w:rPr>
        <w:t xml:space="preserve"> </w:t>
      </w:r>
      <w:r w:rsidRPr="00A4181F">
        <w:rPr>
          <w:sz w:val="22"/>
          <w:szCs w:val="22"/>
        </w:rPr>
        <w:t>before the deadline for submission of tenders, specifying the publication reference and the contract title:</w:t>
      </w:r>
    </w:p>
    <w:p w14:paraId="4385556F" w14:textId="2A1BA887" w:rsidR="00BA15F8" w:rsidRPr="00A4181F" w:rsidRDefault="00BA15F8" w:rsidP="00E07245">
      <w:pPr>
        <w:pStyle w:val="BodyText"/>
        <w:spacing w:before="240"/>
        <w:rPr>
          <w:sz w:val="22"/>
          <w:szCs w:val="22"/>
        </w:rPr>
      </w:pPr>
      <w:r w:rsidRPr="00A4181F">
        <w:rPr>
          <w:sz w:val="22"/>
          <w:szCs w:val="22"/>
        </w:rPr>
        <w:t>Contact name</w:t>
      </w:r>
      <w:r w:rsidR="00F829D2" w:rsidRPr="00A4181F">
        <w:rPr>
          <w:sz w:val="22"/>
          <w:szCs w:val="22"/>
        </w:rPr>
        <w:t>: Astghik Hovsepyan</w:t>
      </w:r>
      <w:r w:rsidRPr="00A4181F">
        <w:rPr>
          <w:sz w:val="22"/>
          <w:szCs w:val="22"/>
        </w:rPr>
        <w:br/>
        <w:t>Address</w:t>
      </w:r>
      <w:r w:rsidR="00F829D2" w:rsidRPr="00A4181F">
        <w:rPr>
          <w:sz w:val="22"/>
          <w:szCs w:val="22"/>
        </w:rPr>
        <w:t xml:space="preserve">: </w:t>
      </w:r>
      <w:r w:rsidR="00F829D2" w:rsidRPr="00A4181F">
        <w:rPr>
          <w:rStyle w:val="Emphasis"/>
          <w:sz w:val="22"/>
          <w:szCs w:val="22"/>
        </w:rPr>
        <w:t>Gr. Lusavorich 43-1/6, Vanadzor, Armenia, the Project Office</w:t>
      </w:r>
      <w:r w:rsidRPr="00A4181F">
        <w:rPr>
          <w:sz w:val="22"/>
          <w:szCs w:val="22"/>
        </w:rPr>
        <w:br/>
        <w:t>E-mail:</w:t>
      </w:r>
      <w:r w:rsidR="00F829D2" w:rsidRPr="00A4181F">
        <w:rPr>
          <w:sz w:val="22"/>
          <w:szCs w:val="22"/>
        </w:rPr>
        <w:t xml:space="preserve"> ahovsepyan.abcgov@gmail.com</w:t>
      </w:r>
    </w:p>
    <w:p w14:paraId="341C2F27" w14:textId="5F88BAD2" w:rsidR="003436FE" w:rsidRPr="00A4181F" w:rsidRDefault="003436FE" w:rsidP="00E07245">
      <w:pPr>
        <w:pStyle w:val="BodyText"/>
        <w:spacing w:before="120" w:after="120"/>
        <w:rPr>
          <w:sz w:val="22"/>
          <w:szCs w:val="22"/>
        </w:rPr>
      </w:pPr>
      <w:r w:rsidRPr="00A4181F">
        <w:rPr>
          <w:sz w:val="22"/>
          <w:szCs w:val="22"/>
        </w:rPr>
        <w:t xml:space="preserve">The </w:t>
      </w:r>
      <w:r w:rsidR="00491B4A" w:rsidRPr="00A4181F">
        <w:rPr>
          <w:sz w:val="22"/>
          <w:szCs w:val="22"/>
        </w:rPr>
        <w:t>c</w:t>
      </w:r>
      <w:r w:rsidRPr="00A4181F">
        <w:rPr>
          <w:sz w:val="22"/>
          <w:szCs w:val="22"/>
        </w:rPr>
        <w:t xml:space="preserve">ontracting </w:t>
      </w:r>
      <w:r w:rsidR="00491B4A" w:rsidRPr="00A4181F">
        <w:rPr>
          <w:sz w:val="22"/>
          <w:szCs w:val="22"/>
        </w:rPr>
        <w:t>a</w:t>
      </w:r>
      <w:r w:rsidRPr="00A4181F">
        <w:rPr>
          <w:sz w:val="22"/>
          <w:szCs w:val="22"/>
        </w:rPr>
        <w:t>uthority has no obligation to provide clarification after this date.</w:t>
      </w:r>
      <w:r w:rsidR="006B373C" w:rsidRPr="00A4181F">
        <w:rPr>
          <w:sz w:val="22"/>
          <w:szCs w:val="22"/>
        </w:rPr>
        <w:t xml:space="preserve"> Any clarification of the tender dossier will be communicated simultaneously to all tenderers at the latest 8 calendar days before the deadline for submitting tenders. </w:t>
      </w:r>
    </w:p>
    <w:p w14:paraId="3849C7C8" w14:textId="77777777" w:rsidR="003436FE" w:rsidRPr="00A4181F" w:rsidRDefault="003436FE" w:rsidP="003436FE">
      <w:pPr>
        <w:pStyle w:val="BodyText"/>
        <w:spacing w:before="120" w:after="120"/>
        <w:jc w:val="both"/>
        <w:rPr>
          <w:sz w:val="22"/>
          <w:szCs w:val="22"/>
        </w:rPr>
      </w:pPr>
      <w:r w:rsidRPr="00A4181F">
        <w:rPr>
          <w:sz w:val="22"/>
          <w:szCs w:val="22"/>
        </w:rPr>
        <w:t xml:space="preserve">Any tenderer seeking to arrange individual meetings with the </w:t>
      </w:r>
      <w:r w:rsidR="00491B4A" w:rsidRPr="00A4181F">
        <w:rPr>
          <w:sz w:val="22"/>
          <w:szCs w:val="22"/>
        </w:rPr>
        <w:t>c</w:t>
      </w:r>
      <w:r w:rsidRPr="00A4181F">
        <w:rPr>
          <w:sz w:val="22"/>
          <w:szCs w:val="22"/>
        </w:rPr>
        <w:t xml:space="preserve">ontracting </w:t>
      </w:r>
      <w:r w:rsidR="00491B4A" w:rsidRPr="00A4181F">
        <w:rPr>
          <w:sz w:val="22"/>
          <w:szCs w:val="22"/>
        </w:rPr>
        <w:t>a</w:t>
      </w:r>
      <w:r w:rsidRPr="00A4181F">
        <w:rPr>
          <w:sz w:val="22"/>
          <w:szCs w:val="22"/>
        </w:rPr>
        <w:t xml:space="preserve">uthority and/or the government of the </w:t>
      </w:r>
      <w:r w:rsidR="005D6CCF" w:rsidRPr="00A4181F">
        <w:rPr>
          <w:sz w:val="22"/>
          <w:szCs w:val="22"/>
        </w:rPr>
        <w:t>partner</w:t>
      </w:r>
      <w:r w:rsidRPr="00A4181F">
        <w:rPr>
          <w:sz w:val="22"/>
          <w:szCs w:val="22"/>
        </w:rPr>
        <w:t xml:space="preserve"> country and/or the European Commission concerning this contract during the tender period may be excluded from the tender procedure.</w:t>
      </w:r>
    </w:p>
    <w:p w14:paraId="01820A9E" w14:textId="77777777" w:rsidR="000C5425" w:rsidRPr="00A4181F" w:rsidRDefault="000C5425" w:rsidP="003436FE">
      <w:pPr>
        <w:pStyle w:val="BodyText"/>
        <w:spacing w:before="120" w:after="120"/>
        <w:jc w:val="both"/>
        <w:rPr>
          <w:sz w:val="22"/>
          <w:szCs w:val="22"/>
        </w:rPr>
      </w:pPr>
      <w:r w:rsidRPr="00A4181F">
        <w:rPr>
          <w:sz w:val="22"/>
          <w:szCs w:val="22"/>
        </w:rPr>
        <w:t xml:space="preserve">No information meeting or site visit is foreseen. </w:t>
      </w:r>
    </w:p>
    <w:p w14:paraId="74DE0365" w14:textId="77777777" w:rsidR="003436FE" w:rsidRPr="00A4181F" w:rsidRDefault="003436FE" w:rsidP="00FF7A31">
      <w:pPr>
        <w:keepNext/>
        <w:numPr>
          <w:ilvl w:val="0"/>
          <w:numId w:val="4"/>
        </w:numPr>
        <w:spacing w:before="120" w:after="120"/>
        <w:jc w:val="both"/>
        <w:rPr>
          <w:b/>
          <w:sz w:val="24"/>
          <w:szCs w:val="24"/>
        </w:rPr>
      </w:pPr>
      <w:bookmarkStart w:id="3" w:name="_Ref499614274"/>
      <w:bookmarkStart w:id="4" w:name="_Ref499982672"/>
      <w:r w:rsidRPr="00A4181F">
        <w:rPr>
          <w:b/>
          <w:sz w:val="24"/>
          <w:szCs w:val="24"/>
        </w:rPr>
        <w:t>Submission of tenders</w:t>
      </w:r>
      <w:bookmarkEnd w:id="3"/>
      <w:bookmarkEnd w:id="4"/>
    </w:p>
    <w:p w14:paraId="255B0676" w14:textId="65C826DB" w:rsidR="00E240F2" w:rsidRPr="00A4181F" w:rsidRDefault="00E240F2" w:rsidP="00E240F2">
      <w:pPr>
        <w:spacing w:before="120" w:after="120"/>
        <w:jc w:val="both"/>
        <w:rPr>
          <w:sz w:val="22"/>
          <w:szCs w:val="22"/>
        </w:rPr>
      </w:pPr>
      <w:r w:rsidRPr="00A4181F">
        <w:rPr>
          <w:sz w:val="22"/>
          <w:szCs w:val="22"/>
        </w:rPr>
        <w:t xml:space="preserve">Tenders must be sent to the contracting authority before </w:t>
      </w:r>
      <w:r w:rsidR="00A4181F" w:rsidRPr="00A4181F">
        <w:rPr>
          <w:sz w:val="22"/>
          <w:szCs w:val="22"/>
        </w:rPr>
        <w:t>4</w:t>
      </w:r>
      <w:r w:rsidRPr="00A4181F">
        <w:rPr>
          <w:sz w:val="22"/>
          <w:szCs w:val="22"/>
        </w:rPr>
        <w:t xml:space="preserve">. </w:t>
      </w:r>
    </w:p>
    <w:p w14:paraId="3013AA6B" w14:textId="77777777" w:rsidR="00E240F2" w:rsidRPr="00F829D2" w:rsidRDefault="00E240F2" w:rsidP="00E240F2">
      <w:pPr>
        <w:spacing w:before="120" w:after="120"/>
        <w:jc w:val="both"/>
        <w:rPr>
          <w:sz w:val="22"/>
          <w:szCs w:val="22"/>
        </w:rPr>
      </w:pPr>
      <w:r w:rsidRPr="00F829D2">
        <w:rPr>
          <w:sz w:val="22"/>
          <w:szCs w:val="22"/>
        </w:rPr>
        <w:t>They must include the requested documents in clause 4 above and be sent:</w:t>
      </w:r>
    </w:p>
    <w:p w14:paraId="7D7DA4A2" w14:textId="77777777" w:rsidR="00E240F2" w:rsidRPr="00F829D2" w:rsidRDefault="00E240F2" w:rsidP="00E240F2">
      <w:pPr>
        <w:keepNext/>
        <w:keepLines/>
        <w:spacing w:before="120" w:after="120"/>
        <w:ind w:left="360"/>
        <w:jc w:val="both"/>
        <w:rPr>
          <w:sz w:val="22"/>
          <w:szCs w:val="22"/>
        </w:rPr>
      </w:pPr>
      <w:r w:rsidRPr="00F829D2">
        <w:rPr>
          <w:b/>
          <w:sz w:val="22"/>
          <w:szCs w:val="22"/>
        </w:rPr>
        <w:lastRenderedPageBreak/>
        <w:t>EITHER</w:t>
      </w:r>
      <w:r w:rsidRPr="00F829D2">
        <w:rPr>
          <w:sz w:val="22"/>
          <w:szCs w:val="22"/>
        </w:rPr>
        <w:t xml:space="preserve"> by post or by courier service, in which case the evidence shall be constituted by the postmark or the date of the deposit slip</w:t>
      </w:r>
      <w:r w:rsidRPr="00F829D2">
        <w:rPr>
          <w:rStyle w:val="FootnoteReference"/>
          <w:sz w:val="22"/>
          <w:szCs w:val="22"/>
        </w:rPr>
        <w:footnoteReference w:id="2"/>
      </w:r>
      <w:r w:rsidRPr="00F829D2">
        <w:rPr>
          <w:sz w:val="22"/>
          <w:szCs w:val="22"/>
        </w:rPr>
        <w:t>, to:</w:t>
      </w:r>
    </w:p>
    <w:p w14:paraId="1B2FDB1A" w14:textId="77777777" w:rsidR="00F829D2" w:rsidRPr="00F829D2" w:rsidRDefault="00F829D2" w:rsidP="00F829D2">
      <w:pPr>
        <w:pStyle w:val="Blockquote"/>
        <w:keepNext/>
        <w:keepLines/>
        <w:spacing w:before="120" w:after="120"/>
        <w:jc w:val="center"/>
        <w:rPr>
          <w:rStyle w:val="Emphasis"/>
          <w:sz w:val="22"/>
          <w:szCs w:val="22"/>
          <w:lang w:val="en-GB"/>
        </w:rPr>
      </w:pPr>
      <w:r w:rsidRPr="00F829D2">
        <w:rPr>
          <w:rStyle w:val="Emphasis"/>
          <w:sz w:val="22"/>
          <w:szCs w:val="22"/>
          <w:lang w:val="en-GB"/>
        </w:rPr>
        <w:t xml:space="preserve">The Project Office </w:t>
      </w:r>
    </w:p>
    <w:p w14:paraId="15F5248D" w14:textId="77777777" w:rsidR="00F829D2" w:rsidRPr="00F829D2" w:rsidRDefault="00F829D2" w:rsidP="00F829D2">
      <w:pPr>
        <w:pStyle w:val="Blockquote"/>
        <w:keepNext/>
        <w:keepLines/>
        <w:spacing w:before="120" w:after="120"/>
        <w:jc w:val="center"/>
        <w:rPr>
          <w:rStyle w:val="Emphasis"/>
          <w:sz w:val="22"/>
          <w:szCs w:val="22"/>
          <w:lang w:val="en-GB"/>
        </w:rPr>
      </w:pPr>
      <w:r w:rsidRPr="00F829D2">
        <w:rPr>
          <w:rStyle w:val="Emphasis"/>
          <w:sz w:val="22"/>
          <w:szCs w:val="22"/>
          <w:lang w:val="en-GB"/>
        </w:rPr>
        <w:t xml:space="preserve">Gr. Lusavorich 43-1/6, </w:t>
      </w:r>
      <w:r w:rsidRPr="00F829D2">
        <w:rPr>
          <w:rStyle w:val="Emphasis"/>
          <w:sz w:val="22"/>
          <w:szCs w:val="22"/>
        </w:rPr>
        <w:t xml:space="preserve">Vanadzor, </w:t>
      </w:r>
      <w:r w:rsidRPr="00F829D2">
        <w:rPr>
          <w:rStyle w:val="Emphasis"/>
          <w:sz w:val="22"/>
          <w:szCs w:val="22"/>
          <w:lang w:val="en-GB"/>
        </w:rPr>
        <w:t>Armenia, the Project Office</w:t>
      </w:r>
    </w:p>
    <w:p w14:paraId="5821CBEB" w14:textId="78880039" w:rsidR="00E240F2" w:rsidRPr="00F829D2" w:rsidRDefault="00F829D2" w:rsidP="00F829D2">
      <w:pPr>
        <w:pStyle w:val="Blockquote"/>
        <w:keepNext/>
        <w:keepLines/>
        <w:spacing w:before="120" w:after="120"/>
        <w:jc w:val="center"/>
        <w:rPr>
          <w:rStyle w:val="Emphasis"/>
          <w:i w:val="0"/>
          <w:sz w:val="22"/>
          <w:szCs w:val="22"/>
          <w:lang w:val="en-GB"/>
        </w:rPr>
      </w:pPr>
      <w:r w:rsidRPr="00F829D2">
        <w:rPr>
          <w:i/>
          <w:sz w:val="22"/>
          <w:szCs w:val="22"/>
        </w:rPr>
        <w:t>Index: 2021</w:t>
      </w:r>
    </w:p>
    <w:p w14:paraId="2398D3F5" w14:textId="77777777" w:rsidR="00E240F2" w:rsidRPr="00F829D2" w:rsidRDefault="00E240F2" w:rsidP="00E240F2">
      <w:pPr>
        <w:pStyle w:val="Blockquote"/>
        <w:keepNext/>
        <w:keepLines/>
        <w:spacing w:before="120" w:after="120"/>
        <w:jc w:val="both"/>
        <w:rPr>
          <w:sz w:val="22"/>
          <w:szCs w:val="22"/>
        </w:rPr>
      </w:pPr>
      <w:r w:rsidRPr="00F829D2">
        <w:rPr>
          <w:b/>
          <w:sz w:val="22"/>
          <w:szCs w:val="22"/>
        </w:rPr>
        <w:t>OR</w:t>
      </w:r>
      <w:r w:rsidRPr="00F829D2">
        <w:rPr>
          <w:sz w:val="22"/>
          <w:szCs w:val="22"/>
        </w:rPr>
        <w:t xml:space="preserve"> </w:t>
      </w:r>
      <w:r w:rsidRPr="00F829D2">
        <w:rPr>
          <w:rStyle w:val="Strong"/>
          <w:b w:val="0"/>
          <w:sz w:val="22"/>
          <w:szCs w:val="22"/>
        </w:rPr>
        <w:t>hand delivered</w:t>
      </w:r>
      <w:r w:rsidRPr="00F829D2">
        <w:rPr>
          <w:sz w:val="22"/>
          <w:szCs w:val="22"/>
        </w:rPr>
        <w:t xml:space="preserve"> </w:t>
      </w:r>
      <w:r w:rsidRPr="00F829D2">
        <w:rPr>
          <w:sz w:val="22"/>
          <w:szCs w:val="22"/>
          <w:lang w:val="en-GB"/>
        </w:rPr>
        <w:t>by the participant in person or by an agent</w:t>
      </w:r>
      <w:r w:rsidRPr="00F829D2">
        <w:rPr>
          <w:rStyle w:val="Strong"/>
          <w:b w:val="0"/>
          <w:sz w:val="22"/>
          <w:szCs w:val="22"/>
          <w:lang w:val="en-GB"/>
        </w:rPr>
        <w:t xml:space="preserve"> directly</w:t>
      </w:r>
      <w:r w:rsidRPr="00F829D2">
        <w:rPr>
          <w:sz w:val="22"/>
          <w:szCs w:val="22"/>
          <w:lang w:val="en-GB"/>
        </w:rPr>
        <w:t xml:space="preserve"> to the premises of the contracting authority in return for a </w:t>
      </w:r>
      <w:r w:rsidRPr="00F829D2">
        <w:rPr>
          <w:rStyle w:val="Strong"/>
          <w:b w:val="0"/>
          <w:sz w:val="22"/>
          <w:szCs w:val="22"/>
          <w:lang w:val="en-GB"/>
        </w:rPr>
        <w:t>signed and dated receipt</w:t>
      </w:r>
      <w:r w:rsidRPr="00F829D2">
        <w:rPr>
          <w:sz w:val="22"/>
          <w:szCs w:val="22"/>
          <w:lang w:val="en-GB"/>
        </w:rPr>
        <w:t xml:space="preserve">, in which case the evidence shall be constituted by this acknowledgement of receipt, </w:t>
      </w:r>
      <w:r w:rsidRPr="00F829D2">
        <w:rPr>
          <w:sz w:val="22"/>
          <w:szCs w:val="22"/>
        </w:rPr>
        <w:t>to:</w:t>
      </w:r>
    </w:p>
    <w:p w14:paraId="5E9CE239" w14:textId="77777777" w:rsidR="00F829D2" w:rsidRPr="00F829D2" w:rsidRDefault="00F829D2" w:rsidP="00F829D2">
      <w:pPr>
        <w:pStyle w:val="Blockquote"/>
        <w:spacing w:before="120" w:after="120"/>
        <w:jc w:val="center"/>
        <w:rPr>
          <w:rStyle w:val="Emphasis"/>
          <w:sz w:val="22"/>
          <w:szCs w:val="22"/>
          <w:lang w:val="en-GB"/>
        </w:rPr>
      </w:pPr>
      <w:r w:rsidRPr="00F829D2">
        <w:rPr>
          <w:rStyle w:val="Emphasis"/>
          <w:sz w:val="22"/>
          <w:szCs w:val="22"/>
          <w:lang w:val="en-GB"/>
        </w:rPr>
        <w:t xml:space="preserve">The Project Office, </w:t>
      </w:r>
    </w:p>
    <w:p w14:paraId="439F9AF2" w14:textId="77777777" w:rsidR="00F829D2" w:rsidRPr="00F829D2" w:rsidRDefault="00F829D2" w:rsidP="00F829D2">
      <w:pPr>
        <w:pStyle w:val="Blockquote"/>
        <w:spacing w:before="120" w:after="120"/>
        <w:jc w:val="center"/>
        <w:rPr>
          <w:rStyle w:val="Emphasis"/>
          <w:sz w:val="22"/>
          <w:szCs w:val="22"/>
          <w:lang w:val="en-GB"/>
        </w:rPr>
      </w:pPr>
      <w:r w:rsidRPr="00F829D2">
        <w:rPr>
          <w:rStyle w:val="Emphasis"/>
          <w:sz w:val="22"/>
          <w:szCs w:val="22"/>
          <w:lang w:val="en-GB"/>
        </w:rPr>
        <w:t xml:space="preserve">Gr. Lusavorich 43-1/6, Vanadzor, Armenia, the Project Office, </w:t>
      </w:r>
    </w:p>
    <w:p w14:paraId="390832D3" w14:textId="5D080184" w:rsidR="00E240F2" w:rsidRPr="00F829D2" w:rsidRDefault="00F829D2" w:rsidP="00F829D2">
      <w:pPr>
        <w:pStyle w:val="Blockquote"/>
        <w:spacing w:before="120" w:after="120"/>
        <w:jc w:val="center"/>
        <w:rPr>
          <w:rStyle w:val="Emphasis"/>
          <w:i w:val="0"/>
          <w:sz w:val="22"/>
          <w:szCs w:val="22"/>
          <w:lang w:val="en-GB"/>
        </w:rPr>
      </w:pPr>
      <w:r w:rsidRPr="00F829D2">
        <w:rPr>
          <w:rStyle w:val="Emphasis"/>
          <w:sz w:val="22"/>
          <w:szCs w:val="22"/>
          <w:lang w:val="en-GB"/>
        </w:rPr>
        <w:t>Business hours 09:00-18:00</w:t>
      </w:r>
      <w:r w:rsidR="00E240F2" w:rsidRPr="00F829D2">
        <w:rPr>
          <w:rStyle w:val="Emphasis"/>
          <w:sz w:val="22"/>
          <w:szCs w:val="22"/>
          <w:lang w:val="en-GB"/>
        </w:rPr>
        <w:br/>
      </w:r>
    </w:p>
    <w:p w14:paraId="0A9293CF" w14:textId="77777777" w:rsidR="00E240F2" w:rsidRPr="00DB10EB" w:rsidRDefault="00E240F2" w:rsidP="00E240F2">
      <w:pPr>
        <w:pStyle w:val="Blockquote"/>
        <w:ind w:left="0" w:right="26"/>
        <w:jc w:val="both"/>
        <w:rPr>
          <w:rStyle w:val="Strong"/>
          <w:snapToGrid/>
          <w:sz w:val="22"/>
          <w:szCs w:val="22"/>
          <w:lang w:val="en-GB" w:eastAsia="en-GB"/>
        </w:rPr>
      </w:pPr>
      <w:r w:rsidRPr="00F829D2">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w:t>
      </w:r>
      <w:r w:rsidRPr="00DB10EB">
        <w:rPr>
          <w:sz w:val="22"/>
          <w:szCs w:val="22"/>
        </w:rPr>
        <w:t>report or of the evaluation report, if accepting requests to participate or tenders that were submitted on time but arrived late would considerably delay the evaluation procedure  or jeopardise decisions already taken and notified.</w:t>
      </w:r>
    </w:p>
    <w:p w14:paraId="343D26CB" w14:textId="7AADF1A7" w:rsidR="00E240F2" w:rsidRPr="00DB10EB" w:rsidRDefault="00E240F2" w:rsidP="00E240F2">
      <w:pPr>
        <w:spacing w:before="120" w:after="120"/>
        <w:jc w:val="both"/>
        <w:rPr>
          <w:sz w:val="22"/>
          <w:szCs w:val="22"/>
        </w:rPr>
      </w:pPr>
      <w:r w:rsidRPr="00DB10EB">
        <w:rPr>
          <w:sz w:val="22"/>
          <w:szCs w:val="22"/>
        </w:rPr>
        <w:t>Tenders must be submitted using the double envelope system, i.e. in an outer parcel or envelope containing two separate, sealed envelopes, one bearing the words ‘</w:t>
      </w:r>
      <w:r w:rsidRPr="00DB10EB">
        <w:rPr>
          <w:b/>
          <w:sz w:val="22"/>
          <w:szCs w:val="22"/>
        </w:rPr>
        <w:t>Envelope A — Technical offer’</w:t>
      </w:r>
      <w:r w:rsidRPr="00DB10EB">
        <w:rPr>
          <w:sz w:val="22"/>
          <w:szCs w:val="22"/>
        </w:rPr>
        <w:t xml:space="preserve"> and the other ‘</w:t>
      </w:r>
      <w:r w:rsidRPr="00DB10EB">
        <w:rPr>
          <w:b/>
          <w:sz w:val="22"/>
          <w:szCs w:val="22"/>
        </w:rPr>
        <w:t>Envelope B — Financial offer’</w:t>
      </w:r>
      <w:r w:rsidRPr="00DB10EB">
        <w:rPr>
          <w:sz w:val="22"/>
          <w:szCs w:val="22"/>
        </w:rPr>
        <w:t>. All parts of the tender other than the financial offer must be submitted in Envelope A (i.e. inclu</w:t>
      </w:r>
      <w:r w:rsidR="00FB7BA1" w:rsidRPr="00DB10EB">
        <w:rPr>
          <w:sz w:val="22"/>
          <w:szCs w:val="22"/>
        </w:rPr>
        <w:t>ding the tender submission form</w:t>
      </w:r>
      <w:r w:rsidRPr="00DB10EB">
        <w:rPr>
          <w:sz w:val="22"/>
          <w:szCs w:val="22"/>
        </w:rPr>
        <w:t xml:space="preserve"> and declarations).</w:t>
      </w:r>
    </w:p>
    <w:p w14:paraId="2906153C" w14:textId="77777777" w:rsidR="00E240F2" w:rsidRPr="00DB10EB" w:rsidRDefault="00E240F2" w:rsidP="00E240F2">
      <w:pPr>
        <w:spacing w:before="120" w:after="120"/>
        <w:jc w:val="both"/>
        <w:rPr>
          <w:sz w:val="22"/>
          <w:szCs w:val="22"/>
        </w:rPr>
      </w:pPr>
      <w:r w:rsidRPr="00DB10EB">
        <w:rPr>
          <w:sz w:val="22"/>
          <w:szCs w:val="22"/>
        </w:rPr>
        <w:t xml:space="preserve">The outer envelope should provide the following information: </w:t>
      </w:r>
    </w:p>
    <w:p w14:paraId="69697051" w14:textId="77777777" w:rsidR="00E240F2" w:rsidRPr="00DB10EB" w:rsidRDefault="00E240F2" w:rsidP="00FF7A31">
      <w:pPr>
        <w:numPr>
          <w:ilvl w:val="0"/>
          <w:numId w:val="3"/>
        </w:numPr>
        <w:tabs>
          <w:tab w:val="clear" w:pos="861"/>
        </w:tabs>
        <w:spacing w:before="120" w:after="120"/>
        <w:ind w:left="426" w:hanging="284"/>
        <w:rPr>
          <w:sz w:val="22"/>
          <w:szCs w:val="22"/>
        </w:rPr>
      </w:pPr>
      <w:r w:rsidRPr="00DB10EB">
        <w:rPr>
          <w:sz w:val="22"/>
          <w:szCs w:val="22"/>
        </w:rPr>
        <w:t xml:space="preserve">the address for submitting tenders indicated above; </w:t>
      </w:r>
    </w:p>
    <w:p w14:paraId="0D06C53F" w14:textId="2982535E" w:rsidR="00E240F2" w:rsidRPr="00DB10EB" w:rsidRDefault="00E240F2" w:rsidP="00E07245">
      <w:pPr>
        <w:spacing w:before="120" w:after="120"/>
        <w:ind w:firstLine="142"/>
        <w:rPr>
          <w:sz w:val="22"/>
          <w:szCs w:val="22"/>
        </w:rPr>
      </w:pPr>
      <w:r w:rsidRPr="00DB10EB">
        <w:rPr>
          <w:sz w:val="22"/>
          <w:szCs w:val="22"/>
        </w:rPr>
        <w:t>b)  the reference code of the tender procedure (i.e. &lt;</w:t>
      </w:r>
      <w:r w:rsidR="00FB7BA1" w:rsidRPr="00DB10EB">
        <w:rPr>
          <w:sz w:val="22"/>
          <w:szCs w:val="22"/>
        </w:rPr>
        <w:t>TS/2020/421-733_VM/Ser-39</w:t>
      </w:r>
      <w:r w:rsidRPr="00DB10EB">
        <w:rPr>
          <w:sz w:val="22"/>
          <w:szCs w:val="22"/>
        </w:rPr>
        <w:t>&gt;);</w:t>
      </w:r>
    </w:p>
    <w:p w14:paraId="57C9B1FD" w14:textId="7E1C7DEA" w:rsidR="00E240F2" w:rsidRPr="00DB10EB" w:rsidRDefault="00E240F2" w:rsidP="00E07245">
      <w:pPr>
        <w:spacing w:before="120" w:after="120"/>
        <w:ind w:left="142"/>
        <w:rPr>
          <w:sz w:val="22"/>
          <w:szCs w:val="22"/>
        </w:rPr>
      </w:pPr>
      <w:r w:rsidRPr="00DB10EB">
        <w:rPr>
          <w:sz w:val="22"/>
          <w:szCs w:val="22"/>
        </w:rPr>
        <w:t>c)</w:t>
      </w:r>
      <w:r w:rsidRPr="00DB10EB">
        <w:rPr>
          <w:sz w:val="22"/>
          <w:szCs w:val="22"/>
        </w:rPr>
        <w:tab/>
        <w:t>the words ‘Not to be opened before the tender-opening session’ and &lt;</w:t>
      </w:r>
      <w:r w:rsidR="00FB7BA1" w:rsidRPr="00DB10EB">
        <w:rPr>
          <w:sz w:val="22"/>
          <w:szCs w:val="22"/>
        </w:rPr>
        <w:t>Չբացել մինչև մրցութային հայտերի  բացման նիստը</w:t>
      </w:r>
      <w:r w:rsidRPr="00DB10EB">
        <w:rPr>
          <w:sz w:val="22"/>
          <w:szCs w:val="22"/>
        </w:rPr>
        <w:t>&gt;;</w:t>
      </w:r>
    </w:p>
    <w:p w14:paraId="6FBE2846" w14:textId="77777777" w:rsidR="00E240F2" w:rsidRPr="00DB10EB" w:rsidRDefault="00E240F2" w:rsidP="00E07245">
      <w:pPr>
        <w:spacing w:before="120" w:after="120"/>
        <w:ind w:firstLine="142"/>
        <w:rPr>
          <w:sz w:val="22"/>
          <w:szCs w:val="22"/>
        </w:rPr>
      </w:pPr>
      <w:r w:rsidRPr="00DB10EB">
        <w:rPr>
          <w:sz w:val="22"/>
          <w:szCs w:val="22"/>
        </w:rPr>
        <w:t>d)</w:t>
      </w:r>
      <w:r w:rsidRPr="00DB10EB">
        <w:rPr>
          <w:sz w:val="22"/>
          <w:szCs w:val="22"/>
        </w:rPr>
        <w:tab/>
        <w:t>the name of the tenderer.</w:t>
      </w:r>
    </w:p>
    <w:p w14:paraId="6D1BFED0" w14:textId="02470C42" w:rsidR="00E240F2" w:rsidRDefault="00E240F2" w:rsidP="00E07245">
      <w:pPr>
        <w:spacing w:before="120" w:after="120"/>
        <w:ind w:left="142"/>
        <w:rPr>
          <w:sz w:val="22"/>
          <w:szCs w:val="22"/>
        </w:rPr>
      </w:pPr>
      <w:r w:rsidRPr="00DB10EB">
        <w:rPr>
          <w:sz w:val="22"/>
          <w:szCs w:val="22"/>
        </w:rPr>
        <w:t>Each envelope must include an index of its contents. The pages of the technical and financial offers must be numbered</w:t>
      </w:r>
      <w:r w:rsidR="00DB10EB" w:rsidRPr="00DB10EB">
        <w:rPr>
          <w:sz w:val="22"/>
          <w:szCs w:val="22"/>
        </w:rPr>
        <w:t>.</w:t>
      </w:r>
    </w:p>
    <w:p w14:paraId="15017019" w14:textId="77777777" w:rsidR="003436FE" w:rsidRPr="002B370E" w:rsidRDefault="003436FE" w:rsidP="00FF7A31">
      <w:pPr>
        <w:keepNext/>
        <w:numPr>
          <w:ilvl w:val="0"/>
          <w:numId w:val="4"/>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3F301C" w:rsidRDefault="00BA4FCD" w:rsidP="00BA4FCD">
      <w:pPr>
        <w:spacing w:before="120" w:after="120"/>
        <w:jc w:val="both"/>
        <w:rPr>
          <w:sz w:val="22"/>
          <w:szCs w:val="22"/>
        </w:rPr>
      </w:pPr>
      <w:r w:rsidRPr="003F301C">
        <w:rPr>
          <w:sz w:val="22"/>
          <w:szCs w:val="22"/>
        </w:rPr>
        <w:t>Tenderers may amend or withdraw their tenders by written notification prior to the deadline for submitting tenders. Tenders may not be amended after this deadline.</w:t>
      </w:r>
    </w:p>
    <w:p w14:paraId="41D31B62" w14:textId="622B8C63" w:rsidR="00BA4FCD" w:rsidRPr="002B370E" w:rsidRDefault="00BA4FCD" w:rsidP="00BA4FCD">
      <w:pPr>
        <w:spacing w:before="120" w:after="120"/>
        <w:jc w:val="both"/>
        <w:rPr>
          <w:sz w:val="22"/>
          <w:szCs w:val="22"/>
        </w:rPr>
      </w:pPr>
      <w:r w:rsidRPr="003F301C">
        <w:rPr>
          <w:sz w:val="22"/>
          <w:szCs w:val="22"/>
        </w:rPr>
        <w:lastRenderedPageBreak/>
        <w:t xml:space="preserve">Any such notification of amendment or withdrawal must be prepared and submitted in accordance with clause </w:t>
      </w:r>
      <w:r w:rsidRPr="003F301C">
        <w:rPr>
          <w:sz w:val="22"/>
          <w:szCs w:val="22"/>
        </w:rPr>
        <w:fldChar w:fldCharType="begin"/>
      </w:r>
      <w:r w:rsidRPr="003F301C">
        <w:rPr>
          <w:sz w:val="22"/>
          <w:szCs w:val="22"/>
        </w:rPr>
        <w:instrText xml:space="preserve"> REF _Ref499982672 \r \h  \* MERGEFORMAT </w:instrText>
      </w:r>
      <w:r w:rsidRPr="003F301C">
        <w:rPr>
          <w:sz w:val="22"/>
          <w:szCs w:val="22"/>
        </w:rPr>
      </w:r>
      <w:r w:rsidRPr="003F301C">
        <w:rPr>
          <w:sz w:val="22"/>
          <w:szCs w:val="22"/>
        </w:rPr>
        <w:fldChar w:fldCharType="separate"/>
      </w:r>
      <w:r w:rsidRPr="003F301C">
        <w:rPr>
          <w:sz w:val="22"/>
          <w:szCs w:val="22"/>
        </w:rPr>
        <w:t>8</w:t>
      </w:r>
      <w:r w:rsidRPr="003F301C">
        <w:rPr>
          <w:sz w:val="22"/>
          <w:szCs w:val="22"/>
        </w:rPr>
        <w:fldChar w:fldCharType="end"/>
      </w:r>
      <w:r w:rsidRPr="003F301C">
        <w:rPr>
          <w:sz w:val="22"/>
          <w:szCs w:val="22"/>
        </w:rPr>
        <w:t>. The outer envelope (and the relevant inner envelope) must be marked ‘Amendment’ or ‘Withdrawal’ as appropriate.</w:t>
      </w:r>
    </w:p>
    <w:p w14:paraId="09245CA9" w14:textId="77777777" w:rsidR="003436FE" w:rsidRPr="002B370E" w:rsidRDefault="003436FE" w:rsidP="00FF7A31">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FF7A31">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FF7A31">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3" w:history="1">
        <w:r w:rsidR="00996707" w:rsidRPr="005D1583">
          <w:rPr>
            <w:rStyle w:val="Hyperlink"/>
            <w:sz w:val="22"/>
            <w:szCs w:val="22"/>
          </w:rPr>
          <w:t>http://ec.europa.eu/europeaid/prag/document.do</w:t>
        </w:r>
      </w:hyperlink>
      <w:r w:rsidRPr="0059570B">
        <w:rPr>
          <w:sz w:val="22"/>
          <w:szCs w:val="22"/>
        </w:rPr>
        <w:t>).</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0B2CBC3B" w:rsidR="00A76872" w:rsidRPr="002B370E" w:rsidRDefault="00A76872" w:rsidP="00A76872">
      <w:pPr>
        <w:spacing w:before="120" w:after="120"/>
        <w:jc w:val="both"/>
        <w:rPr>
          <w:sz w:val="22"/>
          <w:szCs w:val="22"/>
        </w:rPr>
      </w:pPr>
      <w:r w:rsidRPr="00073082">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FF7A31">
      <w:pPr>
        <w:keepNext/>
        <w:numPr>
          <w:ilvl w:val="0"/>
          <w:numId w:val="4"/>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lastRenderedPageBreak/>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lastRenderedPageBreak/>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FF7A31">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10E07E58" w14:textId="33CC14AB" w:rsidR="008100D6" w:rsidRPr="0047772F" w:rsidRDefault="00A76872" w:rsidP="0047772F">
      <w:pPr>
        <w:keepNext/>
        <w:spacing w:before="120" w:after="120"/>
        <w:jc w:val="both"/>
        <w:rPr>
          <w:sz w:val="22"/>
          <w:szCs w:val="22"/>
        </w:rPr>
      </w:pPr>
      <w:r w:rsidRPr="00A27B24">
        <w:rPr>
          <w:sz w:val="22"/>
          <w:szCs w:val="22"/>
        </w:rPr>
        <w:t xml:space="preserve">Tenderers will be notified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FF7A31">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7B8BC060" w:rsidR="00A76872" w:rsidRPr="002B370E" w:rsidRDefault="00A76872" w:rsidP="003436FE">
      <w:pPr>
        <w:pStyle w:val="BodyText2"/>
        <w:tabs>
          <w:tab w:val="clear" w:pos="567"/>
          <w:tab w:val="left" w:pos="0"/>
          <w:tab w:val="left" w:pos="630"/>
        </w:tabs>
        <w:spacing w:before="120" w:after="120"/>
        <w:rPr>
          <w:sz w:val="22"/>
          <w:szCs w:val="22"/>
        </w:rPr>
      </w:pPr>
      <w:r w:rsidRPr="00A27B24">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FF7A31">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FF7A31">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FF7A31">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FF7A31">
      <w:pPr>
        <w:pStyle w:val="BodyText2"/>
        <w:numPr>
          <w:ilvl w:val="0"/>
          <w:numId w:val="6"/>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FF7A31">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FF7A31">
      <w:pPr>
        <w:pStyle w:val="BodyText2"/>
        <w:numPr>
          <w:ilvl w:val="0"/>
          <w:numId w:val="6"/>
        </w:numPr>
        <w:tabs>
          <w:tab w:val="left" w:pos="0"/>
          <w:tab w:val="left" w:pos="630"/>
        </w:tabs>
        <w:spacing w:before="120" w:after="120"/>
        <w:rPr>
          <w:sz w:val="22"/>
          <w:szCs w:val="22"/>
        </w:rPr>
      </w:pPr>
      <w:r w:rsidRPr="002B370E">
        <w:rPr>
          <w:sz w:val="22"/>
          <w:szCs w:val="22"/>
        </w:rPr>
        <w:lastRenderedPageBreak/>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FF7A31">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EB3CC0" w:rsidRDefault="00EB1484" w:rsidP="0089466D">
      <w:pPr>
        <w:spacing w:before="120"/>
        <w:jc w:val="both"/>
        <w:rPr>
          <w:sz w:val="22"/>
          <w:szCs w:val="22"/>
        </w:rPr>
      </w:pPr>
      <w:r w:rsidRPr="00EB3CC0">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602383EC" w14:textId="26C03208" w:rsidR="00EB1484" w:rsidRPr="00EB3CC0" w:rsidRDefault="00EB1484" w:rsidP="0089466D">
      <w:pPr>
        <w:spacing w:before="120"/>
        <w:jc w:val="both"/>
        <w:rPr>
          <w:sz w:val="22"/>
          <w:szCs w:val="22"/>
        </w:rPr>
      </w:pPr>
      <w:r w:rsidRPr="00EB3CC0">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803793" w:rsidRPr="00EB3CC0">
        <w:rPr>
          <w:sz w:val="22"/>
          <w:szCs w:val="22"/>
        </w:rPr>
        <w:t xml:space="preserve"> </w:t>
      </w:r>
      <w:r w:rsidRPr="00EB3CC0">
        <w:rPr>
          <w:sz w:val="22"/>
          <w:szCs w:val="22"/>
        </w:rPr>
        <w:t xml:space="preserve">For DG </w:t>
      </w:r>
      <w:r w:rsidR="00EA447A" w:rsidRPr="00EB3CC0">
        <w:rPr>
          <w:sz w:val="22"/>
          <w:szCs w:val="22"/>
        </w:rPr>
        <w:t>INTPA</w:t>
      </w:r>
      <w:r w:rsidRPr="00EB3CC0">
        <w:rPr>
          <w:sz w:val="22"/>
          <w:szCs w:val="22"/>
        </w:rPr>
        <w:t xml:space="preserve"> the head of legal affairs unit of DG International </w:t>
      </w:r>
      <w:r w:rsidR="00EA447A" w:rsidRPr="00EB3CC0">
        <w:rPr>
          <w:sz w:val="22"/>
          <w:szCs w:val="22"/>
        </w:rPr>
        <w:t>Partnerships</w:t>
      </w:r>
      <w:r w:rsidR="00803793" w:rsidRPr="00EB3CC0">
        <w:rPr>
          <w:sz w:val="22"/>
          <w:szCs w:val="22"/>
        </w:rPr>
        <w:t>.</w:t>
      </w:r>
    </w:p>
    <w:p w14:paraId="18ADFDEF" w14:textId="2C3C8610" w:rsidR="00EB1484" w:rsidRPr="00EB3CC0" w:rsidRDefault="00EB1484" w:rsidP="0089466D">
      <w:pPr>
        <w:spacing w:before="120"/>
        <w:jc w:val="both"/>
        <w:rPr>
          <w:sz w:val="22"/>
          <w:szCs w:val="22"/>
        </w:rPr>
      </w:pPr>
      <w:r w:rsidRPr="00EB3CC0">
        <w:rPr>
          <w:sz w:val="22"/>
          <w:szCs w:val="22"/>
        </w:rPr>
        <w:t>For DG NEAR the head of contracts and finance unit R4 of DG Neighbourho</w:t>
      </w:r>
      <w:r w:rsidR="00EB3CC0" w:rsidRPr="00EB3CC0">
        <w:rPr>
          <w:sz w:val="22"/>
          <w:szCs w:val="22"/>
        </w:rPr>
        <w:t>od and Enlargement Negotiations</w:t>
      </w:r>
      <w:r w:rsidRPr="00EB3CC0">
        <w:rPr>
          <w:sz w:val="22"/>
          <w:szCs w:val="22"/>
        </w:rPr>
        <w:t>.</w:t>
      </w:r>
    </w:p>
    <w:p w14:paraId="65F373BE" w14:textId="77777777" w:rsidR="00EB1484" w:rsidRPr="00803793" w:rsidRDefault="00EB1484" w:rsidP="0089466D">
      <w:pPr>
        <w:spacing w:before="120"/>
        <w:jc w:val="both"/>
        <w:rPr>
          <w:sz w:val="22"/>
          <w:szCs w:val="22"/>
        </w:rPr>
      </w:pPr>
      <w:r w:rsidRPr="00EB3CC0">
        <w:rPr>
          <w:sz w:val="22"/>
          <w:szCs w:val="22"/>
        </w:rPr>
        <w:t>Details concerning processing of your</w:t>
      </w:r>
      <w:r w:rsidRPr="00803793">
        <w:rPr>
          <w:sz w:val="22"/>
          <w:szCs w:val="22"/>
        </w:rPr>
        <w:t xml:space="preserve"> personal data by the Commission are available on the privacy statement at:</w:t>
      </w:r>
    </w:p>
    <w:p w14:paraId="47AC2986" w14:textId="77777777" w:rsidR="00EB1484" w:rsidRPr="00803793" w:rsidRDefault="00EC4001" w:rsidP="00EB1484">
      <w:pPr>
        <w:ind w:left="720"/>
        <w:rPr>
          <w:color w:val="1F497D"/>
          <w:sz w:val="22"/>
          <w:szCs w:val="22"/>
        </w:rPr>
      </w:pPr>
      <w:hyperlink r:id="rId14" w:history="1">
        <w:r w:rsidR="00EB1484" w:rsidRPr="00803793">
          <w:rPr>
            <w:rStyle w:val="Hyperlink"/>
            <w:sz w:val="22"/>
            <w:szCs w:val="22"/>
          </w:rPr>
          <w:t>http://ec.europa.eu/europeaid/prag/annexes.do?chapterTitleCode=A</w:t>
        </w:r>
      </w:hyperlink>
      <w:r w:rsidR="00EB1484" w:rsidRPr="00803793">
        <w:rPr>
          <w:color w:val="1F497D"/>
          <w:sz w:val="22"/>
          <w:szCs w:val="22"/>
        </w:rPr>
        <w:t xml:space="preserve">  </w:t>
      </w:r>
    </w:p>
    <w:p w14:paraId="32C1C9EE" w14:textId="77777777" w:rsidR="00EB1484" w:rsidRPr="00803793" w:rsidRDefault="00EB1484" w:rsidP="00EB1484">
      <w:pPr>
        <w:ind w:left="720"/>
        <w:rPr>
          <w:sz w:val="22"/>
          <w:szCs w:val="22"/>
        </w:rPr>
      </w:pPr>
    </w:p>
    <w:p w14:paraId="4F6C778B" w14:textId="77777777" w:rsidR="00EB1484" w:rsidRPr="00FF1FE0" w:rsidRDefault="00EB1484" w:rsidP="00EB1484">
      <w:pPr>
        <w:jc w:val="both"/>
        <w:rPr>
          <w:sz w:val="22"/>
          <w:szCs w:val="22"/>
        </w:rPr>
      </w:pPr>
      <w:r w:rsidRPr="00803793">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lastRenderedPageBreak/>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60126" w14:textId="77777777" w:rsidR="00EC4001" w:rsidRDefault="00EC4001">
      <w:r>
        <w:separator/>
      </w:r>
    </w:p>
  </w:endnote>
  <w:endnote w:type="continuationSeparator" w:id="0">
    <w:p w14:paraId="4B68608C" w14:textId="77777777" w:rsidR="00EC4001" w:rsidRDefault="00EC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5CEFDAE9"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261B3C">
      <w:rPr>
        <w:rStyle w:val="PageNumber"/>
        <w:noProof/>
        <w:sz w:val="18"/>
        <w:szCs w:val="18"/>
      </w:rPr>
      <w:t>4</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261B3C">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484FEF9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261B3C">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261B3C">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D97FE" w14:textId="77777777" w:rsidR="00EC4001" w:rsidRDefault="00EC4001">
      <w:r>
        <w:separator/>
      </w:r>
    </w:p>
  </w:footnote>
  <w:footnote w:type="continuationSeparator" w:id="0">
    <w:p w14:paraId="129FE17E" w14:textId="77777777" w:rsidR="00EC4001" w:rsidRDefault="00EC4001">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7F95"/>
    <w:rsid w:val="000544E6"/>
    <w:rsid w:val="000570D7"/>
    <w:rsid w:val="00057A21"/>
    <w:rsid w:val="000607F7"/>
    <w:rsid w:val="000626CB"/>
    <w:rsid w:val="00073082"/>
    <w:rsid w:val="00076EEC"/>
    <w:rsid w:val="00077483"/>
    <w:rsid w:val="0009029D"/>
    <w:rsid w:val="000913E8"/>
    <w:rsid w:val="000955FE"/>
    <w:rsid w:val="000A7073"/>
    <w:rsid w:val="000C5425"/>
    <w:rsid w:val="000D135C"/>
    <w:rsid w:val="000D183D"/>
    <w:rsid w:val="000F0B96"/>
    <w:rsid w:val="00110401"/>
    <w:rsid w:val="001130E5"/>
    <w:rsid w:val="00121005"/>
    <w:rsid w:val="0012485F"/>
    <w:rsid w:val="00137809"/>
    <w:rsid w:val="0014136C"/>
    <w:rsid w:val="001449AE"/>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F750F"/>
    <w:rsid w:val="002157AA"/>
    <w:rsid w:val="00216E18"/>
    <w:rsid w:val="0021784A"/>
    <w:rsid w:val="0022643A"/>
    <w:rsid w:val="00226F79"/>
    <w:rsid w:val="0023505C"/>
    <w:rsid w:val="00235253"/>
    <w:rsid w:val="00242E46"/>
    <w:rsid w:val="00245C38"/>
    <w:rsid w:val="00250B09"/>
    <w:rsid w:val="00261B3C"/>
    <w:rsid w:val="00264E26"/>
    <w:rsid w:val="00267FE8"/>
    <w:rsid w:val="00270AC9"/>
    <w:rsid w:val="00273362"/>
    <w:rsid w:val="00290ACC"/>
    <w:rsid w:val="002921F7"/>
    <w:rsid w:val="00294800"/>
    <w:rsid w:val="002A1587"/>
    <w:rsid w:val="002B0E84"/>
    <w:rsid w:val="002B75E8"/>
    <w:rsid w:val="002C2852"/>
    <w:rsid w:val="002C3D64"/>
    <w:rsid w:val="002E6072"/>
    <w:rsid w:val="002F1241"/>
    <w:rsid w:val="002F6273"/>
    <w:rsid w:val="0030208E"/>
    <w:rsid w:val="003121C6"/>
    <w:rsid w:val="003436FE"/>
    <w:rsid w:val="00374857"/>
    <w:rsid w:val="00376372"/>
    <w:rsid w:val="00376940"/>
    <w:rsid w:val="0037753A"/>
    <w:rsid w:val="00381AB8"/>
    <w:rsid w:val="0039148A"/>
    <w:rsid w:val="003924DF"/>
    <w:rsid w:val="003925C5"/>
    <w:rsid w:val="00396D4A"/>
    <w:rsid w:val="00397B28"/>
    <w:rsid w:val="003A0B1F"/>
    <w:rsid w:val="003C5C2B"/>
    <w:rsid w:val="003C773B"/>
    <w:rsid w:val="003D4885"/>
    <w:rsid w:val="003E309F"/>
    <w:rsid w:val="003E6551"/>
    <w:rsid w:val="003F1262"/>
    <w:rsid w:val="003F2D75"/>
    <w:rsid w:val="003F301C"/>
    <w:rsid w:val="003F4AB5"/>
    <w:rsid w:val="003F7035"/>
    <w:rsid w:val="00412107"/>
    <w:rsid w:val="00417586"/>
    <w:rsid w:val="00430572"/>
    <w:rsid w:val="00451767"/>
    <w:rsid w:val="004530E4"/>
    <w:rsid w:val="00453651"/>
    <w:rsid w:val="004551A2"/>
    <w:rsid w:val="00463A51"/>
    <w:rsid w:val="0047772F"/>
    <w:rsid w:val="0048664A"/>
    <w:rsid w:val="00491B4A"/>
    <w:rsid w:val="00493F98"/>
    <w:rsid w:val="00495144"/>
    <w:rsid w:val="00496641"/>
    <w:rsid w:val="00497FEF"/>
    <w:rsid w:val="004A544F"/>
    <w:rsid w:val="004A5F03"/>
    <w:rsid w:val="004B4C09"/>
    <w:rsid w:val="004D0FE4"/>
    <w:rsid w:val="004D2399"/>
    <w:rsid w:val="004D7FC9"/>
    <w:rsid w:val="004E248D"/>
    <w:rsid w:val="004F088B"/>
    <w:rsid w:val="0050626C"/>
    <w:rsid w:val="005147FC"/>
    <w:rsid w:val="00517439"/>
    <w:rsid w:val="00523E60"/>
    <w:rsid w:val="00526546"/>
    <w:rsid w:val="00543D27"/>
    <w:rsid w:val="00545A56"/>
    <w:rsid w:val="00550AC9"/>
    <w:rsid w:val="005510F3"/>
    <w:rsid w:val="005569B5"/>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B0775"/>
    <w:rsid w:val="006B373C"/>
    <w:rsid w:val="006C4BA3"/>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541"/>
    <w:rsid w:val="00775D25"/>
    <w:rsid w:val="007A0123"/>
    <w:rsid w:val="007B1D4B"/>
    <w:rsid w:val="007B7D7B"/>
    <w:rsid w:val="007D2026"/>
    <w:rsid w:val="007E285C"/>
    <w:rsid w:val="007F760C"/>
    <w:rsid w:val="00803793"/>
    <w:rsid w:val="00804556"/>
    <w:rsid w:val="00805702"/>
    <w:rsid w:val="008100D6"/>
    <w:rsid w:val="00813BCA"/>
    <w:rsid w:val="00835BD1"/>
    <w:rsid w:val="00843423"/>
    <w:rsid w:val="008531BA"/>
    <w:rsid w:val="00854CFF"/>
    <w:rsid w:val="00855F72"/>
    <w:rsid w:val="0086089C"/>
    <w:rsid w:val="0086581B"/>
    <w:rsid w:val="00870B5F"/>
    <w:rsid w:val="008845ED"/>
    <w:rsid w:val="008851E7"/>
    <w:rsid w:val="00892C69"/>
    <w:rsid w:val="0089466D"/>
    <w:rsid w:val="00895B9A"/>
    <w:rsid w:val="008A2426"/>
    <w:rsid w:val="008E5B25"/>
    <w:rsid w:val="008E5D9D"/>
    <w:rsid w:val="008F1A81"/>
    <w:rsid w:val="009021F5"/>
    <w:rsid w:val="0090576D"/>
    <w:rsid w:val="009063CE"/>
    <w:rsid w:val="00911A27"/>
    <w:rsid w:val="00917284"/>
    <w:rsid w:val="00921CBA"/>
    <w:rsid w:val="00927456"/>
    <w:rsid w:val="00937074"/>
    <w:rsid w:val="009426BD"/>
    <w:rsid w:val="009436A4"/>
    <w:rsid w:val="00957CA3"/>
    <w:rsid w:val="00965C99"/>
    <w:rsid w:val="00983074"/>
    <w:rsid w:val="00987220"/>
    <w:rsid w:val="00987C6C"/>
    <w:rsid w:val="00996707"/>
    <w:rsid w:val="009A3E62"/>
    <w:rsid w:val="009A733A"/>
    <w:rsid w:val="009B1C05"/>
    <w:rsid w:val="009B3FFF"/>
    <w:rsid w:val="009B605A"/>
    <w:rsid w:val="009C30D7"/>
    <w:rsid w:val="009C7BD6"/>
    <w:rsid w:val="009D164C"/>
    <w:rsid w:val="009D5E0F"/>
    <w:rsid w:val="009F5616"/>
    <w:rsid w:val="009F5E7A"/>
    <w:rsid w:val="00A00C4C"/>
    <w:rsid w:val="00A02F0C"/>
    <w:rsid w:val="00A06BCE"/>
    <w:rsid w:val="00A165D1"/>
    <w:rsid w:val="00A27B24"/>
    <w:rsid w:val="00A33091"/>
    <w:rsid w:val="00A40B36"/>
    <w:rsid w:val="00A4181F"/>
    <w:rsid w:val="00A42171"/>
    <w:rsid w:val="00A46809"/>
    <w:rsid w:val="00A54A42"/>
    <w:rsid w:val="00A612F3"/>
    <w:rsid w:val="00A6538D"/>
    <w:rsid w:val="00A72FB1"/>
    <w:rsid w:val="00A75717"/>
    <w:rsid w:val="00A76872"/>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F6806"/>
    <w:rsid w:val="00B2110A"/>
    <w:rsid w:val="00B21495"/>
    <w:rsid w:val="00B215EE"/>
    <w:rsid w:val="00B2430B"/>
    <w:rsid w:val="00B36721"/>
    <w:rsid w:val="00B370D2"/>
    <w:rsid w:val="00B45C9F"/>
    <w:rsid w:val="00B4697A"/>
    <w:rsid w:val="00B5592A"/>
    <w:rsid w:val="00B71FB1"/>
    <w:rsid w:val="00B806A1"/>
    <w:rsid w:val="00B853A1"/>
    <w:rsid w:val="00B856E6"/>
    <w:rsid w:val="00B860B0"/>
    <w:rsid w:val="00B90E85"/>
    <w:rsid w:val="00B9416D"/>
    <w:rsid w:val="00BA15F8"/>
    <w:rsid w:val="00BA4FCD"/>
    <w:rsid w:val="00BB6C9D"/>
    <w:rsid w:val="00BC1214"/>
    <w:rsid w:val="00BC1D32"/>
    <w:rsid w:val="00BC3DB7"/>
    <w:rsid w:val="00BC415F"/>
    <w:rsid w:val="00BC7014"/>
    <w:rsid w:val="00BD5B00"/>
    <w:rsid w:val="00BE2505"/>
    <w:rsid w:val="00BE7CAF"/>
    <w:rsid w:val="00BF01CC"/>
    <w:rsid w:val="00BF0758"/>
    <w:rsid w:val="00BF0BD3"/>
    <w:rsid w:val="00C06F58"/>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A7EF8"/>
    <w:rsid w:val="00DB10EB"/>
    <w:rsid w:val="00DB3975"/>
    <w:rsid w:val="00DB4711"/>
    <w:rsid w:val="00DE1210"/>
    <w:rsid w:val="00DE5160"/>
    <w:rsid w:val="00E03510"/>
    <w:rsid w:val="00E07245"/>
    <w:rsid w:val="00E1174B"/>
    <w:rsid w:val="00E13546"/>
    <w:rsid w:val="00E1767B"/>
    <w:rsid w:val="00E17C4B"/>
    <w:rsid w:val="00E222AD"/>
    <w:rsid w:val="00E2244D"/>
    <w:rsid w:val="00E22E88"/>
    <w:rsid w:val="00E23244"/>
    <w:rsid w:val="00E240F2"/>
    <w:rsid w:val="00E33957"/>
    <w:rsid w:val="00E46553"/>
    <w:rsid w:val="00E8191A"/>
    <w:rsid w:val="00E84A51"/>
    <w:rsid w:val="00EA3293"/>
    <w:rsid w:val="00EA439A"/>
    <w:rsid w:val="00EA447A"/>
    <w:rsid w:val="00EA557A"/>
    <w:rsid w:val="00EA6B94"/>
    <w:rsid w:val="00EA7FAC"/>
    <w:rsid w:val="00EB1484"/>
    <w:rsid w:val="00EB3CC0"/>
    <w:rsid w:val="00EC2853"/>
    <w:rsid w:val="00EC4001"/>
    <w:rsid w:val="00EC59C8"/>
    <w:rsid w:val="00ED0499"/>
    <w:rsid w:val="00ED3110"/>
    <w:rsid w:val="00ED4766"/>
    <w:rsid w:val="00ED6D88"/>
    <w:rsid w:val="00EE5A83"/>
    <w:rsid w:val="00EF67ED"/>
    <w:rsid w:val="00F00530"/>
    <w:rsid w:val="00F11E9B"/>
    <w:rsid w:val="00F16667"/>
    <w:rsid w:val="00F21243"/>
    <w:rsid w:val="00F256F4"/>
    <w:rsid w:val="00F25A3C"/>
    <w:rsid w:val="00F53979"/>
    <w:rsid w:val="00F54298"/>
    <w:rsid w:val="00F625AB"/>
    <w:rsid w:val="00F7552A"/>
    <w:rsid w:val="00F80338"/>
    <w:rsid w:val="00F829D2"/>
    <w:rsid w:val="00F848DA"/>
    <w:rsid w:val="00F93E3F"/>
    <w:rsid w:val="00FB7BA1"/>
    <w:rsid w:val="00FD15B8"/>
    <w:rsid w:val="00FD542C"/>
    <w:rsid w:val="00FE488F"/>
    <w:rsid w:val="00FE4F6D"/>
    <w:rsid w:val="00FE58EE"/>
    <w:rsid w:val="00FE5F82"/>
    <w:rsid w:val="00FF1FE0"/>
    <w:rsid w:val="00FF7A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c.europa.eu/europeaid/prag/document.d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annexes.do?chapterTitleCode=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13431-C5A7-43A8-B691-A30FEAED8C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19C9AE-53DE-478C-BA1F-42381613FECD}">
  <ds:schemaRefs>
    <ds:schemaRef ds:uri="http://schemas.microsoft.com/sharepoint/v3/contenttype/forms"/>
  </ds:schemaRefs>
</ds:datastoreItem>
</file>

<file path=customXml/itemProps3.xml><?xml version="1.0" encoding="utf-8"?>
<ds:datastoreItem xmlns:ds="http://schemas.openxmlformats.org/officeDocument/2006/customXml" ds:itemID="{FC0F009D-7167-402B-A241-E1BF0533F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47F64-389C-4662-A270-470D10E1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11</Pages>
  <Words>4095</Words>
  <Characters>23348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27389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58</cp:revision>
  <cp:lastPrinted>2012-09-25T14:41:00Z</cp:lastPrinted>
  <dcterms:created xsi:type="dcterms:W3CDTF">2021-02-15T21:36:00Z</dcterms:created>
  <dcterms:modified xsi:type="dcterms:W3CDTF">2022-10-20T10:52:00Z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